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71C" w:rsidRPr="008867A0" w:rsidRDefault="008867A0" w:rsidP="00602291">
      <w:pPr>
        <w:rPr>
          <w:rFonts w:ascii="Times New Roman" w:hAnsi="Times New Roman" w:cs="Times New Roman"/>
          <w:b/>
          <w:sz w:val="24"/>
          <w:szCs w:val="24"/>
        </w:rPr>
      </w:pPr>
      <w:r w:rsidRPr="008867A0">
        <w:rPr>
          <w:rFonts w:ascii="Times New Roman" w:hAnsi="Times New Roman" w:cs="Times New Roman"/>
          <w:b/>
          <w:sz w:val="24"/>
          <w:szCs w:val="24"/>
        </w:rPr>
        <w:t xml:space="preserve">Расчет-обоснование начальной (максимальной) цены на </w:t>
      </w:r>
      <w:r w:rsidRPr="008867A0">
        <w:rPr>
          <w:rFonts w:ascii="Times New Roman" w:hAnsi="Times New Roman" w:cs="Times New Roman"/>
          <w:b/>
          <w:color w:val="000000"/>
          <w:sz w:val="24"/>
          <w:szCs w:val="24"/>
        </w:rPr>
        <w:t>п</w:t>
      </w:r>
      <w:r w:rsidRPr="008867A0">
        <w:rPr>
          <w:rFonts w:ascii="Times New Roman" w:hAnsi="Times New Roman" w:cs="Times New Roman"/>
          <w:b/>
          <w:color w:val="000000"/>
          <w:sz w:val="24"/>
          <w:szCs w:val="24"/>
        </w:rPr>
        <w:t>оставк</w:t>
      </w:r>
      <w:r w:rsidRPr="008867A0">
        <w:rPr>
          <w:rFonts w:ascii="Times New Roman" w:hAnsi="Times New Roman" w:cs="Times New Roman"/>
          <w:b/>
          <w:color w:val="000000"/>
          <w:sz w:val="24"/>
          <w:szCs w:val="24"/>
        </w:rPr>
        <w:t>у</w:t>
      </w:r>
      <w:r w:rsidRPr="008867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металлоконструкций и расходного материала для травматологии</w:t>
      </w:r>
    </w:p>
    <w:tbl>
      <w:tblPr>
        <w:tblW w:w="14433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2268"/>
        <w:gridCol w:w="851"/>
        <w:gridCol w:w="2618"/>
        <w:gridCol w:w="2912"/>
        <w:gridCol w:w="1559"/>
        <w:gridCol w:w="1701"/>
        <w:gridCol w:w="1701"/>
      </w:tblGrid>
      <w:tr w:rsidR="007076DD" w:rsidRPr="00190519" w:rsidTr="007076DD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DD" w:rsidRPr="00190519" w:rsidRDefault="007076DD" w:rsidP="00E05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DD" w:rsidRPr="00190519" w:rsidRDefault="007076DD" w:rsidP="00E05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изделия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DD" w:rsidRPr="00190519" w:rsidRDefault="007076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Кол-во,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DD" w:rsidRPr="00190519" w:rsidRDefault="007076DD" w:rsidP="00E05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характеристикам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DD" w:rsidRPr="00190519" w:rsidRDefault="007076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6DD" w:rsidRPr="00190519" w:rsidRDefault="007076DD" w:rsidP="00E05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Наличие или значение требуемой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6DD" w:rsidRPr="00190519" w:rsidRDefault="000B325A" w:rsidP="00E054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32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Цена, в руб. без НДС</w:t>
            </w:r>
          </w:p>
        </w:tc>
      </w:tr>
      <w:tr w:rsidR="000B325A" w:rsidRPr="00190519" w:rsidTr="007076DD">
        <w:tc>
          <w:tcPr>
            <w:tcW w:w="823" w:type="dxa"/>
            <w:vMerge w:val="restart"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Пластина 1/3 трубчатая 7 отв.</w:t>
            </w:r>
          </w:p>
        </w:tc>
        <w:tc>
          <w:tcPr>
            <w:tcW w:w="851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ISO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5832-9.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B325A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3850,00</w:t>
            </w: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Пластины должны иметь "воротничок" в центре пластины, который располагается в зоне над переломом и облегчает позиционирование пластины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1/3 трубчатые пластины должны иметь отверстия позволяющие создавать компрессию или дистракцию непосредственно при введении винта, без дополниельных внешних устройств.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 1/3 трубчатой пластины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1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9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расстояние между отверстиями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16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rPr>
          <w:trHeight w:val="169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1/3 трубчатые пластины должны быть совместимы с винтами диаметром 3,5 (кортикальные) и 4,0 (спонгиозные)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Обязательная маркировк</w:t>
            </w:r>
            <w:bookmarkStart w:id="0" w:name="_GoBack"/>
            <w:bookmarkEnd w:id="0"/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а имплантов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Шайба 7,0 для малых спонгиозных винтов,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ISO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5832-9.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B325A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990,00</w:t>
            </w:r>
          </w:p>
        </w:tc>
      </w:tr>
      <w:tr w:rsidR="000B325A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 xml:space="preserve">Диаметр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наружный .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7,0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Диаметр внутренний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4,2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Используется с кортикальными 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sym w:font="Symbol" w:char="F0C6"/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3,5 мм и спонгиозными винтами 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sym w:font="Symbol" w:char="F0C6"/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4,0 мм.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 w:val="restart"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Винт кортикальный д.3,5 дл. 16 мм,</w:t>
            </w:r>
          </w:p>
        </w:tc>
        <w:tc>
          <w:tcPr>
            <w:tcW w:w="851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ISO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5832-9.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B325A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1760,00</w:t>
            </w: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Диаметр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3,5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9E4B0D">
        <w:tc>
          <w:tcPr>
            <w:tcW w:w="823" w:type="dxa"/>
            <w:vMerge/>
            <w:tcBorders>
              <w:bottom w:val="single" w:sz="4" w:space="0" w:color="auto"/>
            </w:tcBorders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bottom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винта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16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9E4B0D"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Винт кортикальный д.3,5 дл. 18 мм,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ISO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5832-9.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9E4B0D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Диаметр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5A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1760,00</w:t>
            </w:r>
          </w:p>
        </w:tc>
      </w:tr>
      <w:tr w:rsidR="000B325A" w:rsidRPr="00190519" w:rsidTr="009E4B0D">
        <w:tc>
          <w:tcPr>
            <w:tcW w:w="823" w:type="dxa"/>
            <w:vMerge/>
            <w:tcBorders>
              <w:top w:val="single" w:sz="4" w:space="0" w:color="auto"/>
            </w:tcBorders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винта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Не более 18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 w:val="restart"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Винт спонгиозный д. 4,0х45 (Винт спонгиозный д. 4,0 мм)</w:t>
            </w:r>
          </w:p>
        </w:tc>
        <w:tc>
          <w:tcPr>
            <w:tcW w:w="851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B325A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1870,00</w:t>
            </w: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Диаметр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 xml:space="preserve">Не более 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винта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 xml:space="preserve">Не более 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0B325A" w:rsidRPr="00190519" w:rsidTr="007076DD">
        <w:trPr>
          <w:trHeight w:val="33"/>
        </w:trPr>
        <w:tc>
          <w:tcPr>
            <w:tcW w:w="823" w:type="dxa"/>
            <w:vMerge w:val="restart"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0B325A" w:rsidRPr="00046487" w:rsidRDefault="000B325A" w:rsidP="00046487">
            <w:pPr>
              <w:pStyle w:val="2"/>
              <w:jc w:val="center"/>
              <w:rPr>
                <w:rFonts w:ascii="Times New Roman" w:hAnsi="Times New Roman"/>
                <w:color w:val="000000"/>
              </w:rPr>
            </w:pPr>
            <w:r w:rsidRPr="00046487">
              <w:rPr>
                <w:rFonts w:ascii="Times New Roman" w:hAnsi="Times New Roman"/>
                <w:color w:val="000000"/>
              </w:rPr>
              <w:t xml:space="preserve">Пластина для ключицы диафизарная  </w:t>
            </w:r>
            <w:proofErr w:type="gramStart"/>
            <w:r w:rsidRPr="00046487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046487">
              <w:rPr>
                <w:rFonts w:ascii="Times New Roman" w:hAnsi="Times New Roman"/>
                <w:color w:val="000000"/>
              </w:rPr>
              <w:t xml:space="preserve"> у/с</w:t>
            </w:r>
          </w:p>
        </w:tc>
        <w:tc>
          <w:tcPr>
            <w:tcW w:w="851" w:type="dxa"/>
            <w:vMerge w:val="restart"/>
          </w:tcPr>
          <w:p w:rsidR="000B325A" w:rsidRPr="00046487" w:rsidRDefault="000B325A" w:rsidP="00046487">
            <w:pPr>
              <w:pStyle w:val="2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  <w:r w:rsidRPr="00046487">
              <w:rPr>
                <w:rFonts w:ascii="Times New Roman" w:hAnsi="Times New Roman"/>
                <w:lang w:eastAsia="ru-RU"/>
              </w:rPr>
              <w:t>Анатомически изогнута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  <w:r w:rsidRPr="00046487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B325A" w:rsidRPr="00190519" w:rsidTr="007076DD">
        <w:trPr>
          <w:trHeight w:val="32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B325A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eastAsia="ru-RU"/>
              </w:rPr>
              <w:t>8500,00</w:t>
            </w:r>
          </w:p>
        </w:tc>
      </w:tr>
      <w:tr w:rsidR="000B325A" w:rsidRPr="00190519" w:rsidTr="007076DD">
        <w:trPr>
          <w:trHeight w:val="32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  <w:lang w:val="en-AU" w:eastAsia="ru-RU"/>
              </w:rPr>
              <w:t>шт</w:t>
            </w:r>
          </w:p>
        </w:tc>
        <w:tc>
          <w:tcPr>
            <w:tcW w:w="1701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</w:rPr>
              <w:t xml:space="preserve">не более </w:t>
            </w:r>
            <w:r w:rsidRPr="00046487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25A" w:rsidRPr="00190519" w:rsidTr="007076DD">
        <w:trPr>
          <w:trHeight w:val="32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</w:rPr>
              <w:t xml:space="preserve">не более </w:t>
            </w:r>
            <w:r w:rsidRPr="00046487"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25A" w:rsidRPr="00190519" w:rsidTr="007076DD">
        <w:trPr>
          <w:trHeight w:val="32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</w:rPr>
              <w:t>не менее</w:t>
            </w:r>
            <w:r w:rsidRPr="00046487">
              <w:rPr>
                <w:rFonts w:ascii="Times New Roman" w:hAnsi="Times New Roman" w:cs="Times New Roman"/>
                <w:lang w:val="en-AU"/>
              </w:rPr>
              <w:t xml:space="preserve"> </w:t>
            </w:r>
            <w:r w:rsidRPr="00046487">
              <w:rPr>
                <w:rFonts w:ascii="Times New Roman" w:hAnsi="Times New Roman" w:cs="Times New Roman"/>
                <w:lang w:eastAsia="ru-RU"/>
              </w:rPr>
              <w:t>10,0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25A" w:rsidRPr="00190519" w:rsidTr="007076DD">
        <w:trPr>
          <w:trHeight w:val="32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hAnsi="Times New Roman" w:cs="Times New Roman"/>
              </w:rPr>
              <w:t xml:space="preserve">не более </w:t>
            </w:r>
            <w:r w:rsidRPr="00046487">
              <w:rPr>
                <w:rFonts w:ascii="Times New Roman" w:hAnsi="Times New Roman" w:cs="Times New Roman"/>
                <w:lang w:eastAsia="ru-RU"/>
              </w:rPr>
              <w:t>89,0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325A" w:rsidRPr="00190519" w:rsidTr="007076DD">
        <w:trPr>
          <w:trHeight w:val="32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eastAsia="ru-RU"/>
              </w:rPr>
              <w:t xml:space="preserve">Отверстия   позволяют введение как </w:t>
            </w:r>
            <w:proofErr w:type="gramStart"/>
            <w:r w:rsidRPr="00046487">
              <w:rPr>
                <w:rFonts w:ascii="Times New Roman" w:hAnsi="Times New Roman" w:cs="Times New Roman"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hAnsi="Times New Roman" w:cs="Times New Roman"/>
                <w:lang w:eastAsia="ru-RU"/>
              </w:rPr>
              <w:t xml:space="preserve"> так и винтов с угловой стабильностью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  <w:r w:rsidRPr="00046487">
              <w:rPr>
                <w:rFonts w:ascii="Times New Roman" w:hAnsi="Times New Roman"/>
                <w:lang w:val="en-AU" w:eastAsia="ru-RU"/>
              </w:rPr>
              <w:t>наличие</w:t>
            </w:r>
          </w:p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</w:p>
        </w:tc>
      </w:tr>
      <w:tr w:rsidR="000B325A" w:rsidRPr="00190519" w:rsidTr="007076DD">
        <w:trPr>
          <w:trHeight w:val="40"/>
        </w:trPr>
        <w:tc>
          <w:tcPr>
            <w:tcW w:w="823" w:type="dxa"/>
            <w:vMerge w:val="restart"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крючковидная 4 отв., с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/с, ООО "</w:t>
            </w:r>
          </w:p>
        </w:tc>
        <w:tc>
          <w:tcPr>
            <w:tcW w:w="851" w:type="dxa"/>
            <w:vMerge w:val="restart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B325A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9850,00</w:t>
            </w:r>
          </w:p>
        </w:tc>
      </w:tr>
      <w:tr w:rsidR="000B325A" w:rsidRPr="00190519" w:rsidTr="007076DD">
        <w:trPr>
          <w:trHeight w:val="37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vAlign w:val="center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шт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  <w:r w:rsidRPr="00046487">
              <w:rPr>
                <w:rFonts w:ascii="Times New Roman" w:hAnsi="Times New Roman"/>
                <w:lang w:eastAsia="ru-RU"/>
              </w:rPr>
              <w:t>не более 6 (включая 2 отверстия над акромиальным концом)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B325A" w:rsidRPr="00190519" w:rsidTr="007076DD">
        <w:trPr>
          <w:trHeight w:val="37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  <w:r w:rsidRPr="00046487">
              <w:rPr>
                <w:rFonts w:ascii="Times New Roman" w:hAnsi="Times New Roman"/>
                <w:lang w:val="en-AU" w:eastAsia="ru-RU"/>
              </w:rPr>
              <w:t>Не менее 3,0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</w:p>
        </w:tc>
      </w:tr>
      <w:tr w:rsidR="000B325A" w:rsidRPr="00190519" w:rsidTr="007076DD">
        <w:trPr>
          <w:trHeight w:val="37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  <w:r w:rsidRPr="00046487">
              <w:rPr>
                <w:rFonts w:ascii="Times New Roman" w:hAnsi="Times New Roman"/>
                <w:lang w:val="en-AU" w:eastAsia="ru-RU"/>
              </w:rPr>
              <w:t>Не более 9,5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</w:p>
        </w:tc>
      </w:tr>
      <w:tr w:rsidR="000B325A" w:rsidRPr="00190519" w:rsidTr="007076DD">
        <w:trPr>
          <w:trHeight w:val="37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Высота крючка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  <w:r w:rsidRPr="00046487">
              <w:rPr>
                <w:rFonts w:ascii="Times New Roman" w:hAnsi="Times New Roman"/>
                <w:lang w:val="en-AU" w:eastAsia="ru-RU"/>
              </w:rPr>
              <w:t>Не более 15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</w:p>
        </w:tc>
      </w:tr>
      <w:tr w:rsidR="000B325A" w:rsidRPr="00190519" w:rsidTr="007076DD">
        <w:trPr>
          <w:trHeight w:val="37"/>
        </w:trPr>
        <w:tc>
          <w:tcPr>
            <w:tcW w:w="823" w:type="dxa"/>
            <w:vMerge/>
            <w:vAlign w:val="center"/>
          </w:tcPr>
          <w:p w:rsidR="000B325A" w:rsidRPr="00046487" w:rsidRDefault="000B325A" w:rsidP="0004648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B325A" w:rsidRPr="00046487" w:rsidRDefault="000B325A" w:rsidP="00046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</w:t>
            </w: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</w:tcPr>
          <w:p w:rsidR="000B325A" w:rsidRPr="00046487" w:rsidRDefault="000B325A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  <w:r w:rsidRPr="00046487">
              <w:rPr>
                <w:rFonts w:ascii="Times New Roman" w:hAnsi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B325A" w:rsidRPr="00046487" w:rsidRDefault="000B325A" w:rsidP="00046487">
            <w:pPr>
              <w:pStyle w:val="1"/>
              <w:jc w:val="center"/>
              <w:rPr>
                <w:rFonts w:ascii="Times New Roman" w:hAnsi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Т-образная для шейки плеча, 5 отв., дл. 86 мм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у/с,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Пластина Т-образная  для шейки плеча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с угловой стабильностью с ограниченным контактом (типа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филос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5241F0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7000,00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 более 5+4 (для головки плеча)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Должны быть отверстия для проведения спиц и подшивания мягких тканей.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3,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1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 более 86,0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9 отв., дл. 137 мм,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у/с метаэпифизарная,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комбинированная 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с угловой стабильностью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5241F0" w:rsidRPr="00046487" w:rsidRDefault="009E4B0D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900,00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4,5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14,0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137,0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10 отв., дл. 155 мм,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у/с метаэпифизарная,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комбинированная 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с угловой стабильностью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5241F0" w:rsidRPr="00046487" w:rsidRDefault="00532426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7000,00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4,5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14,0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155,0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11 отв., дл. 173 мм,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у/с метаэпифизарная,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комбинированная 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с угловой стабильностью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5241F0" w:rsidRPr="00046487" w:rsidRDefault="00532426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7000,00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4,5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14,0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173,0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12 отв., дл. 191 мм,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у/с метаэпифизарная,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узкая прямая комбинированная </w:t>
            </w: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с угловой стабильностью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5241F0" w:rsidRPr="00046487" w:rsidRDefault="004A6F8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7000,00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4,5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14,0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191,0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Пластина дистальна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я-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медиальная для плечевой кости с у/с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Пластина дистальная для плечевой кости  медиальная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5241F0" w:rsidRPr="00046487" w:rsidRDefault="004A6F8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6800,00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менее 5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более 3,0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более 10,0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более 116,0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3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Пластина дистальна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я-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латеральная для плечевой кости с у/с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Пластина дистальная для плечевой кости  латеральная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5241F0" w:rsidRPr="00046487" w:rsidRDefault="004A6F8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7800,00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2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2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менее 5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2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более 3,0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2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более 10,0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2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Не более 97,0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2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9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hAnsi="Times New Roman" w:cs="Times New Roman"/>
                <w:color w:val="000000"/>
              </w:rPr>
              <w:t>Проволока для остеосинтеза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Диаметр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hAnsi="Times New Roman" w:cs="Times New Roman"/>
              </w:rPr>
              <w:t>Не более 1,0</w:t>
            </w:r>
          </w:p>
        </w:tc>
        <w:tc>
          <w:tcPr>
            <w:tcW w:w="1701" w:type="dxa"/>
            <w:vMerge w:val="restart"/>
          </w:tcPr>
          <w:p w:rsidR="005241F0" w:rsidRPr="00046487" w:rsidRDefault="004A6F8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046487">
              <w:rPr>
                <w:rFonts w:ascii="Times New Roman" w:hAnsi="Times New Roman" w:cs="Times New Roman"/>
              </w:rPr>
              <w:t>20000,00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Длина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 менее 10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МРТ совместимость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Есть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Нержавеющая сталь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Наличие резьбы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Наличие троакарного конца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Применение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В качестве серкляжной проволоки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Диаметр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ar-SA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В качестве петли или восьмерки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Для усиления фиксации пластины или винта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hAnsi="Times New Roman" w:cs="Times New Roman"/>
              </w:rPr>
              <w:t>Не более 1,0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Calibri" w:hAnsi="Times New Roman" w:cs="Times New Roman"/>
                <w:color w:val="000000"/>
              </w:rPr>
              <w:t xml:space="preserve">Пластина ЛТМ </w:t>
            </w:r>
            <w:proofErr w:type="gramStart"/>
            <w:r w:rsidRPr="00046487">
              <w:rPr>
                <w:rFonts w:ascii="Times New Roman" w:eastAsia="Calibri" w:hAnsi="Times New Roman" w:cs="Times New Roman"/>
                <w:color w:val="000000"/>
              </w:rPr>
              <w:t>с</w:t>
            </w:r>
            <w:proofErr w:type="gramEnd"/>
            <w:r w:rsidRPr="00046487">
              <w:rPr>
                <w:rFonts w:ascii="Times New Roman" w:eastAsia="Calibri" w:hAnsi="Times New Roman" w:cs="Times New Roman"/>
                <w:color w:val="000000"/>
              </w:rPr>
              <w:t xml:space="preserve"> у/с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Анатомически изогнута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5241F0" w:rsidRPr="00046487" w:rsidRDefault="004A6F8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5800,00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Calibri" w:hAnsi="Times New Roman"/>
                <w:color w:val="000000"/>
              </w:rPr>
              <w:t>Р</w:t>
            </w:r>
            <w:proofErr w:type="gramEnd"/>
            <w:r w:rsidRPr="00046487">
              <w:rPr>
                <w:rFonts w:ascii="Times New Roman" w:eastAsia="Calibri" w:hAnsi="Times New Roman"/>
                <w:color w:val="000000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proofErr w:type="gramStart"/>
            <w:r w:rsidRPr="00046487">
              <w:rPr>
                <w:rFonts w:ascii="Times New Roman" w:eastAsia="Calibri" w:hAnsi="Times New Roman"/>
                <w:color w:val="000000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Не более 11 (включая 7 отверстий на дистальный конец)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отверстия для проведения спиц и подшивания мягких тканей.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мм</w:t>
            </w: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Не более 2,0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Ширина диафизарной части пластины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мм</w:t>
            </w: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Не менее 7,0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Ширина габаритная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мм</w:t>
            </w: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Не более 26,0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 xml:space="preserve">Длина </w:t>
            </w:r>
            <w:bookmarkStart w:id="1" w:name="OLE_LINK11"/>
            <w:bookmarkStart w:id="2" w:name="OLE_LINK12"/>
            <w:bookmarkStart w:id="3" w:name="OLE_LINK13"/>
            <w:r w:rsidRPr="00046487">
              <w:rPr>
                <w:rFonts w:ascii="Times New Roman" w:eastAsia="Calibri" w:hAnsi="Times New Roman"/>
                <w:color w:val="000000"/>
              </w:rPr>
              <w:t>пластины</w:t>
            </w:r>
            <w:bookmarkEnd w:id="1"/>
            <w:bookmarkEnd w:id="2"/>
            <w:bookmarkEnd w:id="3"/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мм</w:t>
            </w: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Не более 64,0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0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 xml:space="preserve">Отверстия  комбинированными, позволять введение как </w:t>
            </w:r>
            <w:proofErr w:type="gramStart"/>
            <w:r w:rsidRPr="00046487">
              <w:rPr>
                <w:rFonts w:ascii="Times New Roman" w:eastAsia="Calibri" w:hAnsi="Times New Roman"/>
                <w:color w:val="000000"/>
              </w:rPr>
              <w:t>кортикальных</w:t>
            </w:r>
            <w:proofErr w:type="gramEnd"/>
            <w:r w:rsidRPr="00046487">
              <w:rPr>
                <w:rFonts w:ascii="Times New Roman" w:eastAsia="Calibri" w:hAnsi="Times New Roman"/>
                <w:color w:val="000000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  <w:r w:rsidRPr="00046487">
              <w:rPr>
                <w:rFonts w:ascii="Times New Roman" w:eastAsia="Calibri" w:hAnsi="Times New Roman"/>
                <w:color w:val="000000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 w:val="restart"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hAnsi="Times New Roman" w:cs="Times New Roman"/>
                <w:lang w:eastAsia="ru-RU"/>
              </w:rPr>
              <w:t xml:space="preserve">Пластина малая прямая </w:t>
            </w:r>
            <w:proofErr w:type="gramStart"/>
            <w:r w:rsidRPr="00046487">
              <w:rPr>
                <w:rFonts w:ascii="Times New Roman" w:hAnsi="Times New Roman" w:cs="Times New Roman"/>
                <w:lang w:eastAsia="ru-RU"/>
              </w:rPr>
              <w:t>с</w:t>
            </w:r>
            <w:proofErr w:type="gramEnd"/>
            <w:r w:rsidRPr="00046487">
              <w:rPr>
                <w:rFonts w:ascii="Times New Roman" w:hAnsi="Times New Roman" w:cs="Times New Roman"/>
                <w:lang w:eastAsia="ru-RU"/>
              </w:rPr>
              <w:t xml:space="preserve"> у/с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a3"/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046487">
              <w:rPr>
                <w:sz w:val="22"/>
                <w:szCs w:val="22"/>
                <w:lang w:eastAsia="en-US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sz w:val="22"/>
                <w:szCs w:val="22"/>
                <w:lang w:eastAsia="en-US"/>
              </w:rPr>
              <w:t>Р</w:t>
            </w:r>
            <w:proofErr w:type="gramEnd"/>
            <w:r w:rsidRPr="00046487">
              <w:rPr>
                <w:sz w:val="22"/>
                <w:szCs w:val="22"/>
                <w:lang w:eastAsia="en-US"/>
              </w:rPr>
              <w:t xml:space="preserve"> ИСО 10993-1-2011.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a3"/>
              <w:spacing w:line="276" w:lineRule="auto"/>
              <w:jc w:val="center"/>
              <w:rPr>
                <w:sz w:val="22"/>
                <w:szCs w:val="22"/>
                <w:lang w:val="en-AU" w:eastAsia="en-US"/>
              </w:rPr>
            </w:pPr>
            <w:r w:rsidRPr="00046487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5241F0" w:rsidRPr="00046487" w:rsidRDefault="004A6F80" w:rsidP="00046487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46487">
              <w:rPr>
                <w:sz w:val="22"/>
                <w:szCs w:val="22"/>
                <w:lang w:eastAsia="en-US"/>
              </w:rPr>
              <w:t>9000,00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Отверстие пластины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046487">
              <w:rPr>
                <w:rFonts w:ascii="Times New Roman" w:hAnsi="Times New Roman"/>
              </w:rPr>
              <w:t>шт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Не более 7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Толщина пластины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6487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Не более 4,0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Ширина пластины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6487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Не менее 11,0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Длина пластины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6487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</w:rPr>
              <w:t>Не более 96,0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  <w:bCs/>
              </w:rPr>
              <w:t xml:space="preserve">Отверстия комбинированные, позволяют введение как </w:t>
            </w:r>
            <w:proofErr w:type="gramStart"/>
            <w:r w:rsidRPr="00046487">
              <w:rPr>
                <w:rFonts w:ascii="Times New Roman" w:hAnsi="Times New Roman"/>
                <w:bCs/>
              </w:rPr>
              <w:t>кортикальных</w:t>
            </w:r>
            <w:proofErr w:type="gramEnd"/>
            <w:r w:rsidRPr="00046487">
              <w:rPr>
                <w:rFonts w:ascii="Times New Roman" w:hAnsi="Times New Roman"/>
                <w:bCs/>
              </w:rPr>
              <w:t xml:space="preserve"> так и винтов с угловой стабильностью</w:t>
            </w:r>
          </w:p>
        </w:tc>
        <w:tc>
          <w:tcPr>
            <w:tcW w:w="1559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046487">
              <w:rPr>
                <w:rFonts w:ascii="Times New Roman" w:hAnsi="Times New Roman"/>
                <w:lang w:val="en-AU"/>
              </w:rPr>
              <w:t>наличие</w:t>
            </w:r>
          </w:p>
        </w:tc>
        <w:tc>
          <w:tcPr>
            <w:tcW w:w="1701" w:type="dxa"/>
            <w:vMerge/>
          </w:tcPr>
          <w:p w:rsidR="005241F0" w:rsidRPr="00046487" w:rsidRDefault="005241F0" w:rsidP="00046487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val="en-A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реконструкционная 6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отв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(мини),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046487" w:rsidRDefault="004A6F8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5800,00</w:t>
            </w: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Толщина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Ширина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 более 4,5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Длина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Не более 37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реконструкционная 8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отв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(мини),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046487" w:rsidRDefault="005241F0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046487" w:rsidRDefault="004F1103" w:rsidP="0004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6487">
              <w:rPr>
                <w:rFonts w:ascii="Times New Roman" w:eastAsia="Times New Roman" w:hAnsi="Times New Roman" w:cs="Times New Roman"/>
                <w:lang w:eastAsia="ru-RU"/>
              </w:rPr>
              <w:t>5800,00</w:t>
            </w: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Толщина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Ширина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пластины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9E7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bCs/>
              </w:rPr>
              <w:t xml:space="preserve">Пластина реконструкционная </w:t>
            </w:r>
            <w:proofErr w:type="gramStart"/>
            <w:r w:rsidRPr="00190519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190519">
              <w:rPr>
                <w:rFonts w:ascii="Times New Roman" w:hAnsi="Times New Roman" w:cs="Times New Roman"/>
                <w:bCs/>
              </w:rPr>
              <w:t xml:space="preserve"> у/с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60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autoSpaceDE w:val="0"/>
              <w:autoSpaceDN w:val="0"/>
              <w:spacing w:after="200" w:line="276" w:lineRule="auto"/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hAnsi="Times New Roman" w:cs="Times New Roman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rFonts w:ascii="Times New Roman" w:hAnsi="Times New Roman" w:cs="Times New Roman"/>
              </w:rPr>
              <w:t>Р</w:t>
            </w:r>
            <w:proofErr w:type="gramEnd"/>
            <w:r w:rsidRPr="00190519">
              <w:rPr>
                <w:rFonts w:ascii="Times New Roman" w:hAnsi="Times New Roman" w:cs="Times New Roman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autoSpaceDE w:val="0"/>
              <w:autoSpaceDN w:val="0"/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autoSpaceDE w:val="0"/>
              <w:autoSpaceDN w:val="0"/>
              <w:spacing w:after="200" w:line="276" w:lineRule="auto"/>
              <w:jc w:val="center"/>
              <w:rPr>
                <w:rFonts w:ascii="Times New Roman" w:hAnsi="Times New Roman" w:cs="Times New Roman"/>
                <w:lang w:val="en-AU"/>
              </w:rPr>
            </w:pPr>
            <w:r w:rsidRPr="00190519">
              <w:rPr>
                <w:rFonts w:ascii="Times New Roman" w:hAnsi="Times New Roman" w:cs="Times New Roman"/>
                <w:lang w:val="en-A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4F1103" w:rsidRDefault="004F1103" w:rsidP="009E7CC4">
            <w:pPr>
              <w:autoSpaceDE w:val="0"/>
              <w:autoSpaceDN w:val="0"/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>Отверстие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шт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 xml:space="preserve">Толщина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 xml:space="preserve">Не менее </w:t>
            </w:r>
            <w:r w:rsidRPr="00190519">
              <w:rPr>
                <w:rFonts w:ascii="Times New Roman" w:hAnsi="Times New Roman"/>
                <w:lang w:val="en-AU"/>
              </w:rPr>
              <w:t>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 xml:space="preserve">Ширина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 xml:space="preserve"> Не более </w:t>
            </w:r>
            <w:r w:rsidRPr="00190519">
              <w:rPr>
                <w:rFonts w:ascii="Times New Roman" w:hAnsi="Times New Roman"/>
                <w:lang w:val="en-AU"/>
              </w:rPr>
              <w:t>10,0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 xml:space="preserve">Длина пластины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113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bCs/>
              </w:rPr>
              <w:t xml:space="preserve">Отверстия комбинированные, позволяют введение как </w:t>
            </w:r>
            <w:proofErr w:type="gramStart"/>
            <w:r w:rsidRPr="00190519">
              <w:rPr>
                <w:rFonts w:ascii="Times New Roman" w:hAnsi="Times New Roman"/>
                <w:bCs/>
              </w:rPr>
              <w:t>кортикальных</w:t>
            </w:r>
            <w:proofErr w:type="gramEnd"/>
            <w:r w:rsidRPr="00190519">
              <w:rPr>
                <w:rFonts w:ascii="Times New Roman" w:hAnsi="Times New Roman"/>
                <w:bCs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val="en-A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bCs/>
              </w:rPr>
              <w:t xml:space="preserve">Пластина реконструкционная </w:t>
            </w:r>
            <w:proofErr w:type="gramStart"/>
            <w:r w:rsidRPr="00190519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190519">
              <w:rPr>
                <w:rFonts w:ascii="Times New Roman" w:hAnsi="Times New Roman" w:cs="Times New Roman"/>
                <w:bCs/>
              </w:rPr>
              <w:t xml:space="preserve"> у/с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60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200" w:line="276" w:lineRule="auto"/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hAnsi="Times New Roman" w:cs="Times New Roman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rFonts w:ascii="Times New Roman" w:hAnsi="Times New Roman" w:cs="Times New Roman"/>
              </w:rPr>
              <w:t>Р</w:t>
            </w:r>
            <w:proofErr w:type="gramEnd"/>
            <w:r w:rsidRPr="00190519">
              <w:rPr>
                <w:rFonts w:ascii="Times New Roman" w:hAnsi="Times New Roman" w:cs="Times New Roman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200" w:line="276" w:lineRule="auto"/>
              <w:jc w:val="center"/>
              <w:rPr>
                <w:rFonts w:ascii="Times New Roman" w:hAnsi="Times New Roman" w:cs="Times New Roman"/>
                <w:lang w:val="en-AU"/>
              </w:rPr>
            </w:pPr>
            <w:r w:rsidRPr="00190519">
              <w:rPr>
                <w:rFonts w:ascii="Times New Roman" w:hAnsi="Times New Roman" w:cs="Times New Roman"/>
                <w:lang w:val="en-A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4F1103" w:rsidRDefault="004F1103" w:rsidP="004E643C">
            <w:pPr>
              <w:autoSpaceDE w:val="0"/>
              <w:autoSpaceDN w:val="0"/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>Отверстие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шт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 xml:space="preserve">Толщина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 xml:space="preserve">Не менее </w:t>
            </w:r>
            <w:r w:rsidRPr="00190519">
              <w:rPr>
                <w:rFonts w:ascii="Times New Roman" w:hAnsi="Times New Roman"/>
                <w:lang w:val="en-AU"/>
              </w:rPr>
              <w:t>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 xml:space="preserve">Ширина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 xml:space="preserve"> Не более </w:t>
            </w:r>
            <w:r w:rsidRPr="00190519">
              <w:rPr>
                <w:rFonts w:ascii="Times New Roman" w:hAnsi="Times New Roman"/>
                <w:lang w:val="en-AU"/>
              </w:rPr>
              <w:t>10,0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 xml:space="preserve">Длина пластины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  <w:lang w:val="en-A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141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bCs/>
              </w:rPr>
              <w:t xml:space="preserve">Отверстия комбинированные, позволяют введение как </w:t>
            </w:r>
            <w:proofErr w:type="gramStart"/>
            <w:r w:rsidRPr="00190519">
              <w:rPr>
                <w:rFonts w:ascii="Times New Roman" w:hAnsi="Times New Roman"/>
                <w:bCs/>
              </w:rPr>
              <w:t>кортикальных</w:t>
            </w:r>
            <w:proofErr w:type="gramEnd"/>
            <w:r w:rsidRPr="00190519">
              <w:rPr>
                <w:rFonts w:ascii="Times New Roman" w:hAnsi="Times New Roman"/>
                <w:bCs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val="en-A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ДБВ 4 отв., с о/к, дл. 82 мм, 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 динамического бедренного винта с ограниченным контактом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4F1103" w:rsidRDefault="004F1103" w:rsidP="004F11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103">
              <w:rPr>
                <w:rFonts w:ascii="Times New Roman" w:eastAsia="Times New Roman" w:hAnsi="Times New Roman" w:cs="Times New Roman"/>
                <w:lang w:eastAsia="ru-RU"/>
              </w:rPr>
              <w:t>11500,00</w:t>
            </w: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более 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Угол сопряжения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градусы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Расстояние между центрами отверстий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16,0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компрессирующий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60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компрессирующего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28,0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4F1103" w:rsidRDefault="004F1103" w:rsidP="004F11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 с винтом бедренным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бедренный 80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 скользит в отверстии бедренного винта в пластине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9E7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7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 диаметр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12,4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отверстия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бедренный 85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 скользит в отверстии бедренного винта в пластине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4F1103" w:rsidRDefault="004F1103" w:rsidP="004F11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4300,00</w:t>
            </w: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 диаметр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12,4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отверстия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бедренный 90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 скользит в отверстии бедренного винта в пластине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4F1103" w:rsidP="004F11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4300,00</w:t>
            </w: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 диаметр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12,4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отверстия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бедренный 95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 скользит в отверстии бедренного винта в пластине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4F1103" w:rsidP="004F11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4300,00</w:t>
            </w: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 диаметр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12,4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резьбы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отверстия винта бедренного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5241F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lang w:eastAsia="ru-RU"/>
              </w:rPr>
              <w:t xml:space="preserve">Пластина 1/3 трубки </w:t>
            </w:r>
            <w:proofErr w:type="gramStart"/>
            <w:r w:rsidRPr="00190519">
              <w:rPr>
                <w:rFonts w:ascii="Times New Roman" w:hAnsi="Times New Roman" w:cs="Times New Roman"/>
                <w:lang w:eastAsia="ru-RU"/>
              </w:rPr>
              <w:t>с</w:t>
            </w:r>
            <w:proofErr w:type="gramEnd"/>
            <w:r w:rsidRPr="00190519">
              <w:rPr>
                <w:rFonts w:ascii="Times New Roman" w:hAnsi="Times New Roman" w:cs="Times New Roman"/>
                <w:lang w:eastAsia="ru-RU"/>
              </w:rPr>
              <w:t xml:space="preserve"> у/с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60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a3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190519">
              <w:rPr>
                <w:sz w:val="22"/>
                <w:szCs w:val="22"/>
                <w:lang w:eastAsia="en-US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22"/>
                <w:szCs w:val="22"/>
                <w:lang w:eastAsia="en-US"/>
              </w:rPr>
              <w:t>Р</w:t>
            </w:r>
            <w:proofErr w:type="gramEnd"/>
            <w:r w:rsidRPr="00190519">
              <w:rPr>
                <w:sz w:val="22"/>
                <w:szCs w:val="22"/>
                <w:lang w:eastAsia="en-US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a3"/>
              <w:spacing w:line="276" w:lineRule="auto"/>
              <w:jc w:val="center"/>
              <w:rPr>
                <w:sz w:val="22"/>
                <w:szCs w:val="22"/>
                <w:lang w:val="en-AU" w:eastAsia="en-US"/>
              </w:rPr>
            </w:pPr>
            <w:r w:rsidRPr="0019051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674F64" w:rsidP="0000676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>5900,00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Отверстие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190519">
              <w:rPr>
                <w:rFonts w:ascii="Times New Roman" w:hAnsi="Times New Roman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Толщина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менее 1,5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Ширина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Длина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86,0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006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bCs/>
              </w:rPr>
              <w:t xml:space="preserve">Отверстия позволяют введение как </w:t>
            </w:r>
            <w:proofErr w:type="gramStart"/>
            <w:r w:rsidRPr="00190519">
              <w:rPr>
                <w:rFonts w:ascii="Times New Roman" w:hAnsi="Times New Roman"/>
                <w:bCs/>
              </w:rPr>
              <w:t>кортикальных</w:t>
            </w:r>
            <w:proofErr w:type="gramEnd"/>
            <w:r w:rsidRPr="00190519">
              <w:rPr>
                <w:rFonts w:ascii="Times New Roman" w:hAnsi="Times New Roman"/>
                <w:bCs/>
              </w:rPr>
              <w:t xml:space="preserve"> так и винтов с угловой стабильностью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val="en-A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lang w:eastAsia="ru-RU"/>
              </w:rPr>
              <w:t xml:space="preserve">Пластина 1/3 трубки </w:t>
            </w:r>
            <w:proofErr w:type="gramStart"/>
            <w:r w:rsidRPr="00190519">
              <w:rPr>
                <w:rFonts w:ascii="Times New Roman" w:hAnsi="Times New Roman" w:cs="Times New Roman"/>
                <w:lang w:eastAsia="ru-RU"/>
              </w:rPr>
              <w:t>с</w:t>
            </w:r>
            <w:proofErr w:type="gramEnd"/>
            <w:r w:rsidRPr="00190519">
              <w:rPr>
                <w:rFonts w:ascii="Times New Roman" w:hAnsi="Times New Roman" w:cs="Times New Roman"/>
                <w:lang w:eastAsia="ru-RU"/>
              </w:rPr>
              <w:t xml:space="preserve"> у/с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60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a3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190519">
              <w:rPr>
                <w:sz w:val="22"/>
                <w:szCs w:val="22"/>
                <w:lang w:eastAsia="en-US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22"/>
                <w:szCs w:val="22"/>
                <w:lang w:eastAsia="en-US"/>
              </w:rPr>
              <w:t>Р</w:t>
            </w:r>
            <w:proofErr w:type="gramEnd"/>
            <w:r w:rsidRPr="00190519">
              <w:rPr>
                <w:sz w:val="22"/>
                <w:szCs w:val="22"/>
                <w:lang w:eastAsia="en-US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a3"/>
              <w:spacing w:line="276" w:lineRule="auto"/>
              <w:jc w:val="center"/>
              <w:rPr>
                <w:sz w:val="22"/>
                <w:szCs w:val="22"/>
                <w:lang w:val="en-AU" w:eastAsia="en-US"/>
              </w:rPr>
            </w:pPr>
            <w:r w:rsidRPr="0019051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674F64" w:rsidP="004E643C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Отверстие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190519">
              <w:rPr>
                <w:rFonts w:ascii="Times New Roman" w:hAnsi="Times New Roman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Толщина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менее 1,5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Ширина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Длина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98,0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bCs/>
              </w:rPr>
              <w:t xml:space="preserve">Отверстия позволяют введение как </w:t>
            </w:r>
            <w:proofErr w:type="gramStart"/>
            <w:r w:rsidRPr="00190519">
              <w:rPr>
                <w:rFonts w:ascii="Times New Roman" w:hAnsi="Times New Roman"/>
                <w:bCs/>
              </w:rPr>
              <w:t>кортикальных</w:t>
            </w:r>
            <w:proofErr w:type="gramEnd"/>
            <w:r w:rsidRPr="00190519">
              <w:rPr>
                <w:rFonts w:ascii="Times New Roman" w:hAnsi="Times New Roman"/>
                <w:bCs/>
              </w:rPr>
              <w:t xml:space="preserve"> так и винтов с угловой стабильностью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val="en-A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lang w:eastAsia="ru-RU"/>
              </w:rPr>
              <w:t xml:space="preserve">Пластина 1/3 трубки </w:t>
            </w:r>
            <w:proofErr w:type="gramStart"/>
            <w:r w:rsidRPr="00190519">
              <w:rPr>
                <w:rFonts w:ascii="Times New Roman" w:hAnsi="Times New Roman" w:cs="Times New Roman"/>
                <w:lang w:eastAsia="ru-RU"/>
              </w:rPr>
              <w:t>с</w:t>
            </w:r>
            <w:proofErr w:type="gramEnd"/>
            <w:r w:rsidRPr="00190519">
              <w:rPr>
                <w:rFonts w:ascii="Times New Roman" w:hAnsi="Times New Roman" w:cs="Times New Roman"/>
                <w:lang w:eastAsia="ru-RU"/>
              </w:rPr>
              <w:t xml:space="preserve"> у/с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a3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190519">
              <w:rPr>
                <w:sz w:val="22"/>
                <w:szCs w:val="22"/>
                <w:lang w:eastAsia="en-US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22"/>
                <w:szCs w:val="22"/>
                <w:lang w:eastAsia="en-US"/>
              </w:rPr>
              <w:t>Р</w:t>
            </w:r>
            <w:proofErr w:type="gramEnd"/>
            <w:r w:rsidRPr="00190519">
              <w:rPr>
                <w:sz w:val="22"/>
                <w:szCs w:val="22"/>
                <w:lang w:eastAsia="en-US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a3"/>
              <w:spacing w:line="276" w:lineRule="auto"/>
              <w:jc w:val="center"/>
              <w:rPr>
                <w:sz w:val="22"/>
                <w:szCs w:val="22"/>
                <w:lang w:val="en-AU" w:eastAsia="en-US"/>
              </w:rPr>
            </w:pPr>
            <w:r w:rsidRPr="00190519">
              <w:rPr>
                <w:sz w:val="22"/>
                <w:szCs w:val="22"/>
                <w:lang w:eastAsia="en-US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674F64" w:rsidP="004E643C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Отверстие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190519">
              <w:rPr>
                <w:rFonts w:ascii="Times New Roman" w:hAnsi="Times New Roman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Толщина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менее 1,5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Ширина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Длина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0519">
              <w:rPr>
                <w:rFonts w:ascii="Times New Roman" w:hAnsi="Times New Roman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</w:rPr>
              <w:t>Не более 122,0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006766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bCs/>
              </w:rPr>
              <w:t xml:space="preserve">Отверстия позволяют введение как </w:t>
            </w:r>
            <w:proofErr w:type="gramStart"/>
            <w:r w:rsidRPr="00190519">
              <w:rPr>
                <w:rFonts w:ascii="Times New Roman" w:hAnsi="Times New Roman"/>
                <w:bCs/>
              </w:rPr>
              <w:t>кортикальных</w:t>
            </w:r>
            <w:proofErr w:type="gramEnd"/>
            <w:r w:rsidRPr="00190519">
              <w:rPr>
                <w:rFonts w:ascii="Times New Roman" w:hAnsi="Times New Roman"/>
                <w:bCs/>
              </w:rPr>
              <w:t xml:space="preserve"> так и винтов с угловой стабильностью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</w:rPr>
            </w:pPr>
            <w:r w:rsidRPr="00190519">
              <w:rPr>
                <w:rFonts w:ascii="Times New Roman" w:hAnsi="Times New Roman"/>
                <w:lang w:val="en-A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pStyle w:val="1"/>
              <w:spacing w:line="276" w:lineRule="auto"/>
              <w:jc w:val="center"/>
              <w:rPr>
                <w:rFonts w:ascii="Times New Roman" w:hAnsi="Times New Roman"/>
                <w:lang w:val="en-A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40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Винт типа Герберта, канюлированный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Винт сделан из титанового сплава (титан, алюминий, ванадий)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674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анодизация 2 типа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Каннюлированный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Самонарезной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Шлиц винта - звездочка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Диаметр винтов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Диаметр винта в безрезьбовой части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Длина винтов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от 10 до 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Шаг резьбы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Высота резьбы в области головки винта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Высота резьбы в дистальной части винта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 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Для установки винта используется спица диаметром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Диаметр канюляции винта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Спица имеет длину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более160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Спица имеет острые концы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1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L-образная латеральная для мыщелка б/б кости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у/с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L-образная латеральная для мыщелка б/б кости с  у/с 5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>отв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674F64" w:rsidP="00674F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>Анатомически изогнута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Отверстие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шт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менее 5+7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Должны быть отверстия для проведения спиц и подшивания мягких тканей.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Толщина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3,</w:t>
            </w: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Ширина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12,0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129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Отверстия должны быть комбинированными, позволять введение как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>кортикальных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так и винтов с угловой стабильностью.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9E28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Calibri" w:hAnsi="Times New Roman" w:cs="Times New Roman"/>
                <w:color w:val="000000"/>
                <w:sz w:val="24"/>
                <w:szCs w:val="16"/>
              </w:rPr>
              <w:t>Винт фиксирующий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2,3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22305E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1100,00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Длина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18,0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Размер внутреннего квадрата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менее 1,2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Резьба головки коническая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Calibri" w:hAnsi="Times New Roman" w:cs="Times New Roman"/>
                <w:color w:val="000000"/>
                <w:sz w:val="24"/>
                <w:szCs w:val="16"/>
              </w:rPr>
              <w:t>Винт фиксирующий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2,3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22305E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1100,00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Длина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Размер внутреннего квадрата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менее 1,2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Резьба головки коническая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Calibri" w:hAnsi="Times New Roman" w:cs="Times New Roman"/>
                <w:color w:val="000000"/>
                <w:sz w:val="24"/>
                <w:szCs w:val="16"/>
              </w:rPr>
              <w:t>Винт фиксирующий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2,3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22305E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1100,00</w:t>
            </w: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Длина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24,0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Размер внутреннего квадрата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менее 1,2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Резьба головки коническая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Calibri" w:hAnsi="Times New Roman" w:cs="Times New Roman"/>
                <w:color w:val="000000"/>
                <w:sz w:val="24"/>
                <w:szCs w:val="16"/>
              </w:rPr>
              <w:t>Винт фиксирующий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2,3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22305E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1100,00</w:t>
            </w: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Длина винта кортикального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26,0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Размер внутреннего квадрата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менее 1,2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Резьба головки коническая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EA1A96" w:rsidRPr="00190519" w:rsidTr="007076DD">
        <w:tblPrEx>
          <w:tblLook w:val="04A0" w:firstRow="1" w:lastRow="0" w:firstColumn="1" w:lastColumn="0" w:noHBand="0" w:noVBand="1"/>
        </w:tblPrEx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A96" w:rsidRPr="00190519" w:rsidRDefault="00EA1A96" w:rsidP="003A5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A96" w:rsidRPr="00190519" w:rsidRDefault="00EA1A96" w:rsidP="003A573B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 w:rsidP="007030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Calibri" w:hAnsi="Times New Roman" w:cs="Times New Roman"/>
                <w:color w:val="000000"/>
                <w:sz w:val="24"/>
                <w:szCs w:val="16"/>
              </w:rPr>
              <w:t>Винт кортикальный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7030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Диаметр резьбы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2,7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22305E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600,00</w:t>
            </w: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 w:rsidP="007030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7030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Длина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18,0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7030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7030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менее 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 w:rsidP="007030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 w:cs="Times New Roman"/>
                <w:color w:val="000000"/>
                <w:sz w:val="24"/>
                <w:szCs w:val="16"/>
              </w:rPr>
              <w:t>Винт губчатый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Диаметр резьбы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2,7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22305E" w:rsidP="004E643C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1200,00</w:t>
            </w: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Длина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более 30,0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105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  <w:r w:rsidRPr="00190519">
              <w:rPr>
                <w:rFonts w:ascii="Times New Roman" w:eastAsia="Calibri" w:hAnsi="Times New Roman"/>
                <w:color w:val="000000"/>
                <w:sz w:val="24"/>
                <w:szCs w:val="16"/>
              </w:rPr>
              <w:t>Не менее 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pStyle w:val="1"/>
              <w:spacing w:line="276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16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блокирующий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д. 3,5 мм, дл. 16 мм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22305E" w:rsidP="00223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Винт кортикальный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блокирующий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д. 3,5 мм, дл. 20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22305E" w:rsidP="00223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Винт кортикальный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блокирующий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д. 3,5 мм, дл. 26 мм, </w:t>
            </w:r>
          </w:p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22305E" w:rsidP="00223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Винт кортикальный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блокирующий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д. 3,5 мм, дл. 30 мм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22305E" w:rsidRDefault="0022305E" w:rsidP="00223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7030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блокирующий д. 3,5 мм, дл. 36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22305E" w:rsidP="00223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7030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7030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блокирующий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д. 5,0, дл 20 мм, 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22305E" w:rsidP="00223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 2,0 мм, дл. 12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более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C7505E" w:rsidRDefault="00C7505E" w:rsidP="00C75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внутреннего квадрата (шлиц)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д.3,5 мм, дл. 16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C7505E" w:rsidRDefault="00C7505E" w:rsidP="00C75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ьный д. 3.5 мм, дл. 18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C7505E" w:rsidP="00C75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головки винта кортикальн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 3.5 мм, дл. 26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C7505E" w:rsidP="00C75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 3.5 мм, дл. 28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C7505E" w:rsidRDefault="00C7505E" w:rsidP="00C75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3.5 мм, дл. 30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C7505E" w:rsidRDefault="00C7505E" w:rsidP="00C7505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тикальный д. 3.5 мм, дл. 32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676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676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 3.5 мм, дл. 34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676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676F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губчатый  д. 3,5 мм, дл. 60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губчатый  д. 3,5 мм, дл. 65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губчатый  д. 3,5 мм, дл. 70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метчиковая заточка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глубина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губчатый д. 4.0 мм, дл. 40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губчатый д. 4.0 мм, дл. 46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Длина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губчатый д.4,0 дл. 50 мм полнорезьбовой,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rPr>
                <w:bCs/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 xml:space="preserve">Диаметр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eastAsia="en-US"/>
              </w:rPr>
              <w:t>не более 4,0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1006BA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750,00</w:t>
            </w: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rPr>
                <w:bCs/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 xml:space="preserve">Длина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eastAsia="en-US"/>
              </w:rPr>
              <w:t>не более 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rPr>
                <w:bCs/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eastAsia="en-US"/>
              </w:rPr>
              <w:t>не менее</w:t>
            </w:r>
            <w:r w:rsidRPr="00190519">
              <w:rPr>
                <w:sz w:val="22"/>
                <w:szCs w:val="22"/>
                <w:lang w:val="en-AU" w:eastAsia="en-US"/>
              </w:rPr>
              <w:t xml:space="preserve"> </w:t>
            </w:r>
            <w:r w:rsidRPr="00190519">
              <w:rPr>
                <w:sz w:val="22"/>
                <w:szCs w:val="22"/>
                <w:lang w:eastAsia="en-US"/>
              </w:rPr>
              <w:t>6</w:t>
            </w:r>
            <w:r w:rsidRPr="00190519">
              <w:rPr>
                <w:sz w:val="22"/>
                <w:szCs w:val="22"/>
                <w:lang w:val="en-AU" w:eastAsia="en-US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rPr>
                <w:bCs/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 xml:space="preserve">Размер шестигранника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eastAsia="en-US"/>
              </w:rPr>
              <w:t>не более 2</w:t>
            </w:r>
            <w:r w:rsidRPr="00190519">
              <w:rPr>
                <w:sz w:val="22"/>
                <w:szCs w:val="22"/>
                <w:lang w:val="en-AU" w:eastAsia="en-US"/>
              </w:rPr>
              <w:t>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33005" w:rsidRPr="00190519" w:rsidTr="007076DD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F856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rPr>
                <w:bCs/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>Резьба по всей длине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190519">
              <w:rPr>
                <w:sz w:val="22"/>
                <w:szCs w:val="22"/>
                <w:lang w:val="en-AU" w:eastAsia="en-US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 w:rsidP="00F85696">
            <w:pPr>
              <w:pStyle w:val="a3"/>
              <w:spacing w:line="276" w:lineRule="auto"/>
              <w:jc w:val="center"/>
              <w:rPr>
                <w:sz w:val="22"/>
                <w:szCs w:val="22"/>
                <w:lang w:val="en-AU" w:eastAsia="en-US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Шайба зубчатая большая,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ИСО 10993-1-2011.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90519" w:rsidRDefault="001006BA" w:rsidP="001006B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t>950,00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наружный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внутренний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Используется с канюлированными винтами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C6"/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7,0 мм и губчатыми винтами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C6"/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6,5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д.4,5, дл. 36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д.4,5, дл. 28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д.4,5, дл. 32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д.4,5, дл. 34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3005" w:rsidRPr="00190519" w:rsidRDefault="00833005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д.4,5, дл. 38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005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833005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005" w:rsidRPr="00190519" w:rsidRDefault="008330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7FC2" w:rsidRPr="00190519" w:rsidRDefault="00F37FC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д.4,5, дл. 40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FC2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7FC2" w:rsidRPr="00190519" w:rsidRDefault="00F37FC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д.4,5, дл. 44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резьбы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 менее 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FC2" w:rsidRPr="00190519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 w:rsidP="00425E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 головки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 шестигранника винта кортикального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 по всей длине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7FC2" w:rsidRPr="00190519" w:rsidRDefault="00F37FC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(Стержень резьбовой кортикальный (Шанца))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FC2" w:rsidRPr="00190519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1650,00</w:t>
            </w:r>
          </w:p>
        </w:tc>
      </w:tr>
      <w:tr w:rsidR="00F37FC2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сплава титана.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C2" w:rsidRPr="00190519" w:rsidRDefault="00F37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D65279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279" w:rsidRPr="00190519" w:rsidRDefault="00D65279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Зажим открытый универсальный,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фиксации винта Шанца к штанге несущей.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279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4650,00</w:t>
            </w:r>
          </w:p>
        </w:tc>
      </w:tr>
      <w:tr w:rsidR="00D65279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79" w:rsidRPr="00190519" w:rsidRDefault="00D652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из сплава титана.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D65279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279" w:rsidRPr="00190519" w:rsidRDefault="00D65279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Зажим трубка к трубке,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фиксации между собой штанг несущих.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279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5500,00</w:t>
            </w:r>
          </w:p>
        </w:tc>
      </w:tr>
      <w:tr w:rsidR="00D65279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79" w:rsidRPr="00190519" w:rsidRDefault="00D652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из сплава титана.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79" w:rsidRPr="00190519" w:rsidRDefault="00D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Штанга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несущая длина 150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 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1006BA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Штанга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несущая длина 300 мм,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1006BA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3800,00</w:t>
            </w: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Штанга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несущая длина 400 мм,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 </w:t>
            </w: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1006BA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4900,00</w:t>
            </w: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rPr>
                <w:sz w:val="16"/>
                <w:szCs w:val="16"/>
              </w:rPr>
            </w:pPr>
            <w:r w:rsidRPr="00190519">
              <w:rPr>
                <w:sz w:val="16"/>
                <w:szCs w:val="16"/>
              </w:rPr>
              <w:t>Зажим 4.0/4.0 закрытый,</w:t>
            </w:r>
          </w:p>
          <w:p w:rsidR="00D65279" w:rsidRPr="00190519" w:rsidRDefault="00D65279" w:rsidP="00A430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Антиротационные зубчики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279" w:rsidRPr="00190519" w:rsidRDefault="001006BA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1575,00</w:t>
            </w: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16"/>
                <w:szCs w:val="16"/>
              </w:rPr>
              <w:t>Р</w:t>
            </w:r>
            <w:proofErr w:type="gramEnd"/>
            <w:r w:rsidRPr="00190519">
              <w:rPr>
                <w:sz w:val="16"/>
                <w:szCs w:val="16"/>
              </w:rPr>
              <w:t xml:space="preserve"> ИСО 10993-1-2011.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Фиксация стержня резьбового кортикального к трубке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Затягивание при помощи гайки с одной стороны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Длина зажима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 22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rPr>
                <w:sz w:val="16"/>
                <w:szCs w:val="16"/>
              </w:rPr>
            </w:pPr>
            <w:r w:rsidRPr="00190519">
              <w:rPr>
                <w:sz w:val="16"/>
                <w:szCs w:val="16"/>
              </w:rPr>
              <w:t>Зажим 4.0/4.0 открытый,</w:t>
            </w:r>
          </w:p>
          <w:p w:rsidR="00D65279" w:rsidRPr="00190519" w:rsidRDefault="00D65279" w:rsidP="00A430E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Антиротационные зубчики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279" w:rsidRPr="00190519" w:rsidRDefault="001006BA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4200,00</w:t>
            </w: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Фиксация цилиндрических стержней в разных плоскостях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Затягивание при помощи гайки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Фиксация цилиндрических стержней между собой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Длина зажима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 21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16"/>
                <w:szCs w:val="16"/>
              </w:rPr>
              <w:t>Р</w:t>
            </w:r>
            <w:proofErr w:type="gramEnd"/>
            <w:r w:rsidRPr="00190519">
              <w:rPr>
                <w:sz w:val="16"/>
                <w:szCs w:val="16"/>
              </w:rPr>
              <w:t xml:space="preserve"> ИСО 10993-1-2011.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rPr>
                <w:sz w:val="16"/>
                <w:szCs w:val="16"/>
              </w:rPr>
            </w:pPr>
            <w:r w:rsidRPr="00190519">
              <w:rPr>
                <w:sz w:val="16"/>
                <w:szCs w:val="16"/>
              </w:rPr>
              <w:t xml:space="preserve">Винт «Шанца» д. 4.0/3.0;  L=80 мм (титан), </w:t>
            </w:r>
          </w:p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16"/>
                <w:szCs w:val="16"/>
              </w:rPr>
              <w:t>Р</w:t>
            </w:r>
            <w:proofErr w:type="gramEnd"/>
            <w:r w:rsidRPr="00190519">
              <w:rPr>
                <w:sz w:val="16"/>
                <w:szCs w:val="16"/>
              </w:rPr>
              <w:t xml:space="preserve"> ИСО 10993-1-2011.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1006BA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4200,00</w:t>
            </w: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Длина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 80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Диаметр тела/резьбы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 4,0/3,0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sz w:val="16"/>
                <w:szCs w:val="16"/>
              </w:rPr>
              <w:t xml:space="preserve">Штанга несущая, дл. 140 мм,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16"/>
                <w:szCs w:val="16"/>
              </w:rPr>
              <w:t>Р</w:t>
            </w:r>
            <w:proofErr w:type="gramEnd"/>
            <w:r w:rsidRPr="00190519">
              <w:rPr>
                <w:sz w:val="16"/>
                <w:szCs w:val="16"/>
              </w:rPr>
              <w:t xml:space="preserve"> ИСО 10993-1-2011.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1006BA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</w:t>
            </w: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Длина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 140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sz w:val="16"/>
                <w:szCs w:val="16"/>
              </w:rPr>
              <w:t xml:space="preserve">Штанга несущая, дл. 180  мм,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16"/>
                <w:szCs w:val="16"/>
              </w:rPr>
              <w:t>Р</w:t>
            </w:r>
            <w:proofErr w:type="gramEnd"/>
            <w:r w:rsidRPr="00190519">
              <w:rPr>
                <w:sz w:val="16"/>
                <w:szCs w:val="16"/>
              </w:rPr>
              <w:t xml:space="preserve"> ИСО 10993-1-2011.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1006BA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850,00</w:t>
            </w: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Длина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 180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sz w:val="16"/>
                <w:szCs w:val="16"/>
              </w:rPr>
              <w:t xml:space="preserve">Штанга несущая, дл. 60  мм,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190519">
              <w:rPr>
                <w:sz w:val="16"/>
                <w:szCs w:val="16"/>
              </w:rPr>
              <w:t>Р</w:t>
            </w:r>
            <w:proofErr w:type="gramEnd"/>
            <w:r w:rsidRPr="00190519">
              <w:rPr>
                <w:sz w:val="16"/>
                <w:szCs w:val="16"/>
              </w:rPr>
              <w:t xml:space="preserve"> ИСО 10993-1-2011.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1006BA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1050,00</w:t>
            </w:r>
          </w:p>
        </w:tc>
      </w:tr>
      <w:tr w:rsidR="00D65279" w:rsidRPr="00190519" w:rsidTr="007076DD">
        <w:tblPrEx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79" w:rsidRPr="00190519" w:rsidRDefault="00D65279" w:rsidP="00A430E2">
            <w:pPr>
              <w:pStyle w:val="a3"/>
              <w:spacing w:line="256" w:lineRule="auto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Длина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190519">
              <w:rPr>
                <w:sz w:val="16"/>
                <w:szCs w:val="16"/>
              </w:rPr>
              <w:t xml:space="preserve"> 60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5279" w:rsidRPr="00190519" w:rsidRDefault="00D65279" w:rsidP="00A430E2">
            <w:pPr>
              <w:pStyle w:val="a3"/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Стержень  для проксимальной части  бедра антиратационный, 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предназначен для остеосинтеза межвертельных переломов, высоких подвертельных переломов бедра, низких и распространяющиеся на диафиз подвертельных переломов бедра, патологических переломов бедра, ипсилатеральных чрезвертельных переломов бедра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1006BA" w:rsidP="00755B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30950,00</w:t>
            </w: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Диапазон длин штифтов в короткой версии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170, не более 240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Диапазон длин штифтов в длинной версии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300, не более 420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Штифты одинаковые для правого и левого бедер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Медио-латеральный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угол в проксимальной части штифта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градусы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Точка введения штифта на  верхушке большого вертела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Минимальный диаметр штифтов в короткой версии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Диапазон диаметров штифтов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9, не более12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Шаг диаметра в диапазоне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Штифты канюлированные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Диаметр внутреннего отверстия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4,4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Радиус изгиба штифта в удлиненной версии в сагиттальной плоскости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дистально блокирования штифт в короткой версии имеет два отверстия с возможностью динамического и статического блокирования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дистальной части у штифтов длинной версии прямоугольный паз для дистального блокирования, позволяющий выполнить стабилизацию стержня в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костно-мозговом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канале, для возможности проведения блокирующих винтов в отверстия штифтов с помощью дистального направителя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Проксимально штифт блокируется одним спиральным клинком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Угол  введения проксимального клинка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градус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 изготовления титановый сплав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Маркировка импланта согласно ГОСТ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ИСО 14630-2017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755B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Упаковка индивидуальная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755B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Спиральное лезвие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Возможность применения аугментации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1006BA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12500,00</w:t>
            </w: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Введение клинка путём забивания, что создает импакцию губчатой кости и   улучшая качество фиксации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Введение спирального клинка возможно без предварительного рассверливания для сохранения костной массы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Спиральный клинок обеспечивает ротационную стабильность фрагмента головка-шейка бедра и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этом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обеспечивает свободное скольжение относительно интрамедуллярного штифта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Лопасти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Наружный диаметр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10,5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Клинок канюлированны</w:t>
            </w: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Диаметр внутреннего отверстия клинка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3,0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Блокирование клинка внутренним блокирующим механизмом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Клинок не блокируется концевым колпачком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 xml:space="preserve">Диапазон длин клинков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75, не более 120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 xml:space="preserve">Шаг диапазона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Маркировка импланта согласно ГОСТ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ИСО 14630-2017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Упаковка индивидуальная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A97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A97" w:rsidRPr="00190519" w:rsidRDefault="00E24A97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 изготовления – сплав титана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4A97" w:rsidRPr="00190519" w:rsidRDefault="00E24A97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Блокирующий  винт 4,9 мм,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Диаметр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4,9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1006BA" w:rsidP="002552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2500,00</w:t>
            </w: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5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Диапазон длин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25, не более 85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5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 xml:space="preserve">Шаг диапазона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56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2552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val="en-AU" w:eastAsia="ru-RU"/>
              </w:rPr>
              <w:t>Упаковка индивидуальная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25524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072F" w:rsidRPr="00190519" w:rsidRDefault="00A6072F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блокирующий 4,8 мм,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более 4,8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2F" w:rsidRPr="00190519" w:rsidRDefault="001006BA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2855,00</w:t>
            </w: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менее 30 мм не более 52 мм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шлиц внутренний гексагональный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1,75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 тибиальным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 - сталь ISO 6931-2, X12 CrNi 17 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072F" w:rsidRPr="00190519" w:rsidRDefault="00A6072F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Штифт бедренный,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2F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30950,00</w:t>
            </w: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Должен быть канюлированный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проксимальной части –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блокируемых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отверстия (одно круглое и одно овальное - для динамической фиксации)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дистальной части –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блокируемых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отверстия (одно круглое и одно специальной формы "под ключ"), расположенными во фронтальной плоскости, с электромагнитным направителем для дистального блокирования без использования ЭОП.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 мм, 10,0 мм. 11,0 мм, 12,0 мм, 13,0 мм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300 мм до 420 мм с шагом 20 мм.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072F" w:rsidRPr="00190519" w:rsidRDefault="00A6072F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Гайка запорная для бедренного штифта,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 бедренным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2F" w:rsidRPr="00190519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5630</w:t>
            </w: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Должна быть изготовлена из нержавеющей стали, разрешенной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072F" w:rsidRPr="00190519" w:rsidRDefault="00A6072F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Штифт тибиальный,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7.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2F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30950</w:t>
            </w: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канюлированный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проксимальной части – 3 блокируемых отверстия в проксимальном конце (два круглых под углом 45 градусов к сагиттальной плоскости и одно овальное "динамическое" во фронтальной плоскости) под блокирующие винты 3,8 мм и 4,8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дистальной части – 3 блокируемых отверстия в дистальном конце (2 круглых во фронтальной плоскости и одно отверстие "под ключ" в сагиттальной плоскости) и дополнительное овальное, полиаксиальное отверстие под углом 45 градусов к сагиттальной плоскости в 6 мм от дистального конца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 мм,9,0 мм и  10,0мм.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8 мм - от 285 мм до 420 мм с шагом 15 мм</w:t>
            </w:r>
          </w:p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9,0 мм и 10,0  мм -</w:t>
            </w:r>
          </w:p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255 мм до 420 мм с шагом 15 мм.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072F" w:rsidRPr="00190519" w:rsidRDefault="00A6072F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Гайка запорная для тибиального штифта,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 тибиальным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2F" w:rsidRPr="001006BA" w:rsidRDefault="001006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5630,00</w:t>
            </w:r>
          </w:p>
        </w:tc>
      </w:tr>
      <w:tr w:rsidR="00A6072F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Должна быть изготовлена из нержавеющей стали, разрешенной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3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блокирующий 4,8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2F" w:rsidRPr="00190519" w:rsidRDefault="000F1CCC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3755,00</w:t>
            </w: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винта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60 не более 110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шлиц внутренний гексагональный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полусферической формы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вертельный предназначен для введения в шейку бедренной кости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Должен быть совместим со штифтом ретроградным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Резьба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самонарезающая, спонгиозная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 - сталь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2,75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5A69E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57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Гайка запорная для бедра Spectrum Femur 2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Совместима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 xml:space="preserve"> со штифтом бедренным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0F1CCC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5630,00</w:t>
            </w: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5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материал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сталь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5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Длина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не более 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Штифт бедренный Spectrum Femur2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0F1CCC" w:rsidP="00F60AF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30950,00</w:t>
            </w: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Должен быть канюлированный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проксимальной части –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блокируемых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отверстия (одно круглое и одно овальное - для динамической фиксации)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дистальной части –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блокируемых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отверстия (одно круглое и одно специальной формы "под ключ"), расположенными во фронтальной плоскости, с электромагнитным направителем для дистального блокирования без использования ЭОП.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 мм, 10,0 мм. 11,0 мм, 12,0 мм, 13,0 мм, 14,0 мм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300 мм до 460 мм с шагом 20 мм.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 для остеосинтеза переломов бедренной кости (АО32А/В/С), в том числе ипсилатеральных (АО32А/В/С + АО31В2) и диафиза бедра, кроме вертельной области (АО31А1/2/3)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Штифт должен быть анатомически изогнут в 2-х плоскостях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иметь 4 блокируемых отверстия в проксимальной части (от проксимального к дитальному): отверстие диаметром 4,8 мм во фронтальной плоскости под углом 60° к оси штифта сверху-вниз; два реконструктивных отверстия (канала) 6.5 мм, параллельно друг другу по направлению снизу-вверх под углом 130° к оси штифта; одно отверстие  диаметром 4,8 мм под углом 90 град к оси штифта.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дистальном конце должно быть 3 блокируемых отверстия: одно круглое диаметром 4,8мм под углом 30° к фронтальной плоскости, одно специальной формы "под ключ" – для облегчения блокирования с электромагнитным навигатором  без использования ЭОП – в него должно устанавливаться ручное направляющее устройство, после чего есть возможность его заблокировать), третье – овальное для динамического блокирования под винт 4,8мм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Дистальный конец штифта должен иметь косой скругленный срез для облегчения введения в костномозговой канал и репозиции костных отломков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0F1CCC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имплантаты должны иметь маркировку производителя, с указанием индивидуального кода изделия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72F" w:rsidRPr="00190519" w:rsidRDefault="00A6072F" w:rsidP="000F1CCC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72F" w:rsidRPr="00190519" w:rsidTr="007076DD">
        <w:tblPrEx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Импланты должны выдерживать воздушную и паровую стерилизацию.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2F" w:rsidRPr="00190519" w:rsidRDefault="00A6072F" w:rsidP="00F60A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2F" w:rsidRPr="00190519" w:rsidRDefault="00A6072F" w:rsidP="000F1CCC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87" w:rsidRPr="00190519" w:rsidRDefault="00C03487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Штифт плечевой,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28950,00</w:t>
            </w: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Должен быть канюлированный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проксимальной части –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блокируемых отверстия (ориентированы в сагиттальной, фронтальной плоскости и под углом 45 градусов к ним (все отверстия имеют резьбу под винты 3, 8 мм))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дистальной части –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блокируемых отверстия (2 круглых во фронтальной плоскости и одно отверстие "под ключ") для дистального блокирования (с резьбой под винт 3, 8 мм).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 мм и 8,0мм.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180 до 300 мм с шагом 15 мм.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87" w:rsidRPr="00190519" w:rsidRDefault="00C03487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блокирующий 3,8 мм,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2855,00</w:t>
            </w: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 до 42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Должен быть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 штифтом плечевым антеградным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 - сталь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87" w:rsidRPr="00190519" w:rsidRDefault="00C03487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Гайка запорная для плечевого штифта,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штифтом лечевым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5630,00</w:t>
            </w: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Должна быть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нержавеющей стали, разрешенной 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CrNi 17 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Фиксаторы для проведения артроскопических операций; приспособление для внутренней фиксаци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якорь SUPER REVO-FT 5,0 мм,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27D83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Якорный фиксатор – саморез должен быть изготовлен из титанового сплава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0F1CCC" w:rsidRDefault="000F1CCC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25000,00</w:t>
            </w: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иметь форму винта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отверстия в основании фиксатора должны быть проведены две нерассасывающиеся нити  (разного цвета)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Фиксатор должен быть укреплен на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одноразовом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инсертере и быть предназначенным для рефиксации сухожилий вращательной манжеты плечевого сустава к 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Должны поставляться в стерильной упаковке.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 для непрерывного шва мениска (изогнутый)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 собой пластиковую рукоятку с металлической иглой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38500,00</w:t>
            </w: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 иглы заряжено не менее 4- имплантов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 полиэфирэфиркетона с высокопрочной нитью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 сверху закрыта пластиковым тубусом - ограничителем глубины вкола, с градуировкой на дистальном конце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 нижней части рукоятки находится курок  для подачи импланта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 верхней части рукоятки располагается ролик для подачи и натяжения нити, позади него находится фиксатор 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редохранитель от случайного ослабления нити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Стержень для артродеза голеностопного сустава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Стержень для артродеза голеностопного сустава должен быть канюлирован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50350,00</w:t>
            </w:r>
          </w:p>
        </w:tc>
      </w:tr>
      <w:tr w:rsidR="00C03487" w:rsidRPr="00190519" w:rsidTr="004A6F80">
        <w:tblPrEx>
          <w:tblLook w:val="04A0" w:firstRow="1" w:lastRow="0" w:firstColumn="1" w:lastColumn="0" w:noHBand="0" w:noVBand="1"/>
        </w:tblPrEx>
        <w:trPr>
          <w:trHeight w:val="2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Стержень должен быть выполнен из титанового сплава Ti6Al4V (титан, алюминий, ванадий).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обеспечивать возможность компрессии в подтаранном и  большеберцовотаранном суставах и ранней нагрузке после операции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Стержень должен иметь отверстия для проксимального крепления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Отверстия для дистального крепления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Длина стерженя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От 150 до 300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стержня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От 10 до12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Диаметр дистального конца стержня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Форма стержня должна иметь изгиб кнаружи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градус°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Стержень должен иметь запас активной компрессии в тараннобольшеберцовом суставе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Проксимальное блокирование должно быть статическим и динамическим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41F0" w:rsidRPr="00190519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Стержень должен иметь отверстия под блокирующие винты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Винт костный 5 мм для стерженя, для артродеза голеностопного сустава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Диаметр резьбы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4630,00</w:t>
            </w: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менее 30, не более 52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Шлиц внутренний гексагональный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 быть выполнен из титанового сплава Ti6Al4V (титан, алюминий, ванадий).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быть совместим со стержнем для артродеза голеностопного сустава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Винт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 компрессирующий для стерженя, для артродеза голеностопного сустава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Диаметр резьбы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1CCC" w:rsidRDefault="000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3487" w:rsidRPr="000F1CCC" w:rsidRDefault="000F1CCC" w:rsidP="000F1C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6610,00</w:t>
            </w: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58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Шлиц внутренний гексагональный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 быть выполнен из титанового сплава Ti6Al4V (титан, алюминий, ванадий).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51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быть совместим со стержнем для артродеза голеностопного сустава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Винт костный 5 мм с частичной резьбой для стерженя, для артродеза голеностопного сустава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Диаметр резьбы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4620,00</w:t>
            </w: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менее 30, не более 52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Шлиц внутренний гексагональный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 быть выполнен из титанового сплава Ti6Al4V (титан, алюминий, ванадий).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быть совместим со стержнем для артродеза голеностопного сустава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Частичная резьба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128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Заглушка концевая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Должна  быть выполнена из титанового сплава Ti6Al4V (титан, алюминий, ванадий).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51110,00</w:t>
            </w: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12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Должен быть совместим со стержнем для артродеза голеностопного сустава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Материал для восстановления целостности и регенерации костной ткани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 блоки 10х10х10 мм, стерильный, /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Остеокондуктивный материал синтетический, рассасывающийся, рентгеноконтрастный, биосовместимый, остеокондуктивный, в виде блока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15000,00</w:t>
            </w: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Состав Двухфазный: 60% гидроксиапатита и 40% β-трикальция фосфата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Способ рассасывания контролируемый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Размер блока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более 10х10х10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Макропористость, в диапазоне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μm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200-800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Микропористость, в диапазоне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μm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1.0-10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Пористость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менее 80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Прочность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МПа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менее 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 xml:space="preserve">Блок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см3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Костная интеграция, не более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недель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Васкуляризация и регенерация кости по всему объему остеокондуктивного материала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Индивидуальный пакет для каждого остеокондуктивного материала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7076DD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Стерилизация в соответствии с ИСО11737 и 93/42/ЕЭС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гамма облучением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lang w:eastAsia="ru-RU"/>
              </w:rPr>
              <w:t>25-35 кГр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Шовная пуговица для ПКС, (Фиксатор импланта передней крестообразной связки)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Реконструктивный фиксатор  предназначен для кортикальной фиксации  мягкотканного трансплантата передней крестообразной связки к бедру.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0F1CCC" w:rsidRDefault="000F1CCC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25600,00</w:t>
            </w: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 из себя титановую пуговицу  с тремя нитями:  для протягивания пуговицы по каналу (материал высокомолекулярный полиэтилен)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разворота пуговицы (полиэстер)  и для фиксации трансплантата  (материал высокомолекулярный полиэтилен)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Фиксирующая нить должна иметь скользящую петлю, регулируемого размера.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Пуговица должна иметь длину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3,75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(Винтовой фиксатор интерферентный)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биорассасывающегося материала, обладает костнопроводящими свойствамие, для феморальной и тибиальной фиксации трансплантата передней крестообразной связки/задней крестообразной связки, для фиксации четырехпрядного мягкотканого трасплантата передней крестообразной связки в большеберцовой кости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0F1CCC" w:rsidRDefault="000F1CCC" w:rsidP="000F1CC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14100,00</w:t>
            </w: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Фиксатор имеет винтовую нарезку, канюлированный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6-8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фиксатор должен вводиться в предварительно установленную расширяющуюся тибиальную гильзу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в стерильной упаковке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Тибиальная гильза, малая,</w:t>
            </w: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расширяющаяся для фиксация четырехпрядного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мягкотканого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трасплантата передней крестообразной связки в большеберцовой кости,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0F1CCC" w:rsidRDefault="000F1C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11500,00</w:t>
            </w: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биорассасывающегося материала, обладает костнопроводящими свойствами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rPr>
          <w:trHeight w:val="47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тунелей диаметром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продольные канавки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4A6F80"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в стерильной упаковке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</w:tr>
      <w:tr w:rsidR="00C03487" w:rsidRPr="00190519" w:rsidTr="007076DD">
        <w:trPr>
          <w:trHeight w:val="25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Ножка Мюллера оригинальная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Ножка эндопротеза прямая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487" w:rsidRPr="00190519" w:rsidRDefault="000F1CCC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31500,00</w:t>
            </w: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Проксимальный отдел бедра имеет «бархатную» обработку поверхности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бедренного компонента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стальной сплав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плоский двойной клиновидный профиль с продольным выраженным желобом для дополнительной фиксации цементной мантии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 установки и фиксации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самоцентрирование и самозаклинивание с правильным позиционированием ножки без отклонения по варусу или вальгусу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типоразмеров в стандартном расположении шейки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Типоразмеры: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- 7,5, 10, 12,5, 15, 17,5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типоразмеров в латерализованной версиях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Типоразмеры: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48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487" w:rsidRPr="00190519" w:rsidRDefault="00C0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- 7,5, 10, 12,5, 15, 17,5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87" w:rsidRPr="00190519" w:rsidRDefault="00C03487" w:rsidP="00E20D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5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Головка металлическая, </w:t>
            </w:r>
          </w:p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головки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сталь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коррозионно-стойкая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08C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16700,00</w:t>
            </w:r>
          </w:p>
        </w:tc>
      </w:tr>
      <w:tr w:rsidR="0069408C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головки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0" w:right="1037" w:hanging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0" w:right="1037" w:hanging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7076DD">
        <w:trPr>
          <w:trHeight w:val="4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Чашка низкопрофильная цементной фиксации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чашки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50, 52, 54, 56, 58, 60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08C" w:rsidRPr="00190519" w:rsidRDefault="000F1CC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18100,00</w:t>
            </w:r>
          </w:p>
        </w:tc>
      </w:tr>
      <w:tr w:rsidR="0069408C" w:rsidRPr="00190519" w:rsidTr="007076DD">
        <w:trPr>
          <w:trHeight w:val="3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Стерильные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7076DD">
        <w:trPr>
          <w:trHeight w:val="3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Высокомолекулярный   полиэтилен,  не содержащий стеарата кальция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7076DD">
        <w:trPr>
          <w:trHeight w:val="3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Усеченная полусфера с низким профилем и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рентген-контрастным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кольцом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7076DD">
        <w:trPr>
          <w:trHeight w:val="3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диаметр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7076DD">
        <w:trPr>
          <w:trHeight w:val="37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 диаметр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 w:rsidP="00D425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7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Компоненты вертлужные биполярные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биполярной чашки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08C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14000,00</w:t>
            </w:r>
          </w:p>
        </w:tc>
      </w:tr>
      <w:tr w:rsidR="0069408C" w:rsidRPr="00190519" w:rsidTr="004A6F80">
        <w:trPr>
          <w:trHeight w:val="167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44 и не более 52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167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Прокладки полиэтиленовые биполярные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Высокомолекулярный полиэтилен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08C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8000,00</w:t>
            </w:r>
          </w:p>
        </w:tc>
      </w:tr>
      <w:tr w:rsidR="0069408C" w:rsidRPr="00190519" w:rsidTr="004A6F80">
        <w:trPr>
          <w:trHeight w:val="167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167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диаметр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1269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Механизм фиксации в биполярной чашке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Запорный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при помощи раздвижного кольца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5241F0" w:rsidRPr="00190519" w:rsidTr="007076DD">
        <w:trPr>
          <w:trHeight w:val="143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Костный це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мент Synicem 1G с гентамицином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27D83" w:rsidRDefault="0052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9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27D83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Состав  должен быть 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Порошок Полимер Полиметаметилакрилат;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08C" w:rsidRPr="00190519" w:rsidRDefault="000F1CC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3500,00</w:t>
            </w:r>
          </w:p>
        </w:tc>
      </w:tr>
      <w:tr w:rsidR="0069408C" w:rsidRPr="00190519" w:rsidTr="004A6F80">
        <w:trPr>
          <w:trHeight w:val="207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Жидкость Мономер Метаметилакрилат (MMA)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136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Вязкость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Стандартная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9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полимеризации используемого цемента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выше 51°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9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Гентамицин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213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Тубусное введение цемента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408C" w:rsidRPr="00190519" w:rsidTr="004A6F80">
        <w:trPr>
          <w:trHeight w:val="166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должна быть и</w:t>
            </w: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ндивидуальная, стерильная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8C" w:rsidRPr="00190519" w:rsidRDefault="00694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Компоненты бедренные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27D83" w:rsidRDefault="00CA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феморального компонента должен быть сплав кобальт-никель-хром-молибденовый деформируемый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754" w:rsidRPr="00190519" w:rsidRDefault="000F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43000,00</w:t>
            </w: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феморального компонента должен быть для правой и для левой конечностей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фиксации  феморального компонента должен быть цементный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ограничитель гиперсгибания  феморального компонента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Размерный ряд  феморального компонента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Совместимость с соседними типоразмерами  феморального компонента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 феморального компонента должна быть индивидуальная, стерильная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Компоненты тибиальные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27D83" w:rsidRDefault="00CA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Материал тибиалного компонента должен быть сплав кобальт-никель-хром-молибденовый деформируемый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754" w:rsidRPr="00190519" w:rsidRDefault="000F1C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39600,00</w:t>
            </w: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Тип фиксации  тибиального компонента должен быть цементный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Ножка на нижней стороне платформы  тибиального компонента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Вид платформы  тибиального компонента должен быть в форме мыщелков тибиальной кости в горизонтальной плоскости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Форма ножки  тибиального компонентадолже быть в форме клина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Ось клина  тибиального компонента должен быть в центре платформы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CA4754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Тип запорного механизма для  тибиального вкладыша должен быть защелкивающийся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754" w:rsidRPr="00190519" w:rsidRDefault="00CA4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54" w:rsidRPr="00190519" w:rsidRDefault="00CA47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354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Прокладки тибиальные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27D83" w:rsidRDefault="00DB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Совместимость с соседними типоразмерами   тибиального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18400,00</w:t>
            </w:r>
          </w:p>
        </w:tc>
      </w:tr>
      <w:tr w:rsidR="00DB35E7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Упаковка  тибиального вкладыша должна быть индивидуальная, стерильная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Материал   тибиального вкладыша должен быть высокомолекулярный полиэтилена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Должен быть высокий межмыщелковый гребень  тибиального вкладыша   для применения без сохранения задней крестообразной связки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Метод фиксации   тибиального вкладыша должен быть защелкивающийся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Замена  тибиального вкладыша должна быть без удаления бедренной или тибиальной частей протеза коленного сустава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354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Упаковка  тибиального вкладыша должна быть индивидуальная, стерильная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65FAE" w:rsidRDefault="00DB35E7" w:rsidP="00165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Ножка эндопротеза бесцементная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  <w:t>CLS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26705A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 ножки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изотермическая ковка, титанового сплава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37000,00</w:t>
            </w: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 ножки во всех плоскостях - клиновидная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ножки в поперечном сечении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прямоугольник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Ножка эндопротеза самоцентрирующаяся с шероховатой поверхностью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Ребра по передней и задней поверхности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ребер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менее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Внутренний диаметр конуса ножки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менее 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Внешний диаметр конуса ножки.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более 14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Шеечно-диафизарный угол ножки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градус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менее 135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7076DD">
        <w:trPr>
          <w:trHeight w:val="36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Тип фиксации ножки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проксимальная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заклинивание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5E7" w:rsidRPr="00190519" w:rsidTr="004A6F80">
        <w:trPr>
          <w:trHeight w:val="25"/>
        </w:trPr>
        <w:tc>
          <w:tcPr>
            <w:tcW w:w="8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65FAE" w:rsidRDefault="00DB35E7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Ножка эндопротеза бесцементная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Аллоклассик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26705A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Материал ножки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Титан, титановый сплав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DB35E7" w:rsidRPr="00190519" w:rsidRDefault="000F1CCC">
            <w:pPr>
              <w:pStyle w:val="a3"/>
              <w:spacing w:line="25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37000,00</w:t>
            </w: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Отсутствие воротника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color w:val="000000"/>
              </w:rPr>
            </w:pPr>
            <w:r w:rsidRPr="00190519">
              <w:rPr>
                <w:color w:val="222222"/>
              </w:rPr>
              <w:t xml:space="preserve">Форма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  <w:r w:rsidRPr="00190519">
              <w:rPr>
                <w:color w:val="000000"/>
              </w:rPr>
              <w:t>Клиновидная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333CE9">
            <w:pPr>
              <w:pStyle w:val="a3"/>
              <w:spacing w:line="254" w:lineRule="auto"/>
              <w:rPr>
                <w:color w:val="222222"/>
              </w:rPr>
            </w:pPr>
            <w:r w:rsidRPr="00190519">
              <w:rPr>
                <w:color w:val="000000"/>
              </w:rPr>
              <w:t>Компонент  имеет  размерную линейку длин ножек общим числом типоразмеров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  <w:r w:rsidRPr="00190519">
              <w:rPr>
                <w:color w:val="000000"/>
              </w:rPr>
              <w:t xml:space="preserve">Не более 13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color w:val="222222"/>
              </w:rPr>
            </w:pPr>
            <w:r w:rsidRPr="00190519">
              <w:rPr>
                <w:color w:val="222222"/>
              </w:rPr>
              <w:t>С увеличением длины импланта величина офсета пропорционально увеличивается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  <w:r w:rsidRPr="00190519">
              <w:rPr>
                <w:color w:val="00000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Ножка эндопротеза самоцентрирующаяся с шероховатой поверхностью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Покрытие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полное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В проксимальной части ножки в латеральной зоне 4 отверстия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С увеличением типоразмера возрастает длина шейки эндопротеза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Конус шейки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12/14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6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>Шеечно-диафизарный угол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градус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  <w:r w:rsidRPr="00190519">
              <w:rPr>
                <w:color w:val="000000"/>
              </w:rPr>
              <w:t>&gt; 130  и  ≤ 135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6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b/>
              </w:rPr>
            </w:pPr>
            <w:r w:rsidRPr="00190519">
              <w:rPr>
                <w:color w:val="000000"/>
              </w:rPr>
              <w:t xml:space="preserve">Тип фиксации ножки </w:t>
            </w:r>
            <w:proofErr w:type="gramStart"/>
            <w:r w:rsidRPr="00190519">
              <w:rPr>
                <w:color w:val="000000"/>
              </w:rPr>
              <w:t>проксимальная</w:t>
            </w:r>
            <w:proofErr w:type="gramEnd"/>
            <w:r w:rsidRPr="00190519">
              <w:rPr>
                <w:color w:val="000000"/>
              </w:rPr>
              <w:t>, заклинивание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  <w:r w:rsidRPr="00190519">
              <w:rPr>
                <w:color w:val="00000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</w:p>
        </w:tc>
      </w:tr>
      <w:tr w:rsidR="00DB35E7" w:rsidRPr="00190519" w:rsidTr="004A6F80">
        <w:trPr>
          <w:trHeight w:val="60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rPr>
                <w:color w:val="000000"/>
              </w:rPr>
            </w:pPr>
            <w:proofErr w:type="gramStart"/>
            <w:r w:rsidRPr="00190519">
              <w:rPr>
                <w:color w:val="222222"/>
              </w:rPr>
              <w:t>Поставляется стерильной в стерильной упаковке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color w:val="000000"/>
              </w:rPr>
            </w:pPr>
            <w:r w:rsidRPr="00190519">
              <w:rPr>
                <w:rFonts w:eastAsia="Batang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B35E7" w:rsidRPr="00190519" w:rsidRDefault="00DB35E7">
            <w:pPr>
              <w:pStyle w:val="a3"/>
              <w:spacing w:line="254" w:lineRule="auto"/>
              <w:jc w:val="center"/>
              <w:rPr>
                <w:rFonts w:eastAsia="Batang"/>
              </w:rPr>
            </w:pPr>
          </w:p>
        </w:tc>
      </w:tr>
      <w:tr w:rsidR="00DB35E7" w:rsidRPr="00190519" w:rsidTr="004A6F80">
        <w:trPr>
          <w:trHeight w:val="452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Ножка Авенир Мюллер,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- изотермическая ковка, титанового сплава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2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2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</w:rPr>
              <w:t>37000,00</w:t>
            </w: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- Гидроксиапатит Ca5(OH)(PO4)3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Клиновидная форма и прямоугольное сечение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Гладкая шейка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firstLine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Гидроксиаппатитовое покрытие с контролированной толщиной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+/- 35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Горизонтально направленные ребра жесткости в проксимальном отделе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Вертикальльно направленные ребра жесткости в дистальном отделе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типоразмеров,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95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Стандартная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латерализованная версии ножки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8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фиксации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Первичная фиксация пресс-фит </w:t>
            </w:r>
          </w:p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Вторичная фиксация - остеоинтеграция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конуса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12/14  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69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между шейкой и стандартной осью ножки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spacing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(Вертлужный компонент бесцементный)</w:t>
            </w:r>
          </w:p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31500,00</w:t>
            </w: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полусфера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титановая проволока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46 и не более 80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Запорный механизм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9" w:hanging="1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форме раздвижного кольца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9" w:hanging="1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C95A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Прокладки полиэтиленовые с подъемом 10°,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35" w:lineRule="exac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высокомолекулярный полиэтилен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35" w:lineRule="exac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15300,00</w:t>
            </w: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Края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Фестончатые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Элевация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10 и не более 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вкладыша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right="1003" w:firstLine="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right="1003" w:firstLine="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E0548F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 w:rsidP="00C95A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Винт костный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винта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3500,00</w:t>
            </w: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винта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винта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right="1003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right="1003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7076DD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190519" w:rsidRDefault="005241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190519" w:rsidRDefault="005241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326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C95A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Головка без адаптора керамическая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изготовлена из глиноземной композитной керамики третьего поколения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каждого типоразмера по диаметру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64500,00</w:t>
            </w:r>
          </w:p>
        </w:tc>
      </w:tr>
      <w:tr w:rsidR="00DB35E7" w:rsidRPr="00190519" w:rsidTr="007076DD">
        <w:trPr>
          <w:trHeight w:val="32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Композитная керамика содержит 75% окиси алюминия (глинозема), которая обеспечивает прочность и устойчивость к изнашиванию, 24% - двуокиси циркония, которая обеспечивает улучшенные механические свойства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32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Розовый цвет достигается за счет оксида хрома, который повышает прочность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32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типоразмера по диаметру: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28, 32, 36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32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типоразмера по длине шейки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-3,5; 0; +3,5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322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Конус головки -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евростандарт 12/14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867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стерильной в стерильной упаковке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54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C95A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Вкладыш </w:t>
            </w:r>
            <w:r w:rsidRPr="00190519">
              <w:rPr>
                <w:rFonts w:ascii="Times New Roman" w:hAnsi="Times New Roman" w:cs="Times New Roman"/>
                <w:color w:val="000000"/>
              </w:rPr>
              <w:t xml:space="preserve"> керамический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hAnsi="Times New Roman" w:cs="Times New Roman"/>
                <w:color w:val="000000" w:themeColor="text1"/>
              </w:rPr>
              <w:t>Вкладыш изготовлен из глиноземной композитной керамики третьего поколения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77000,00</w:t>
            </w:r>
          </w:p>
        </w:tc>
      </w:tr>
      <w:tr w:rsidR="00DB35E7" w:rsidRPr="00190519" w:rsidTr="007076DD">
        <w:trPr>
          <w:trHeight w:val="54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Композитная керамика содержит 75% окиси алюминия (глинозема), которая обеспечивает прочность и устойчивость к изнашиванию, 24% - двуокиси циркония, которая обеспечивает улучшенные механические свойства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54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Розовый цвет достигается за счет оксида хрома, который повышает прочность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54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Керамический вкладыш представляет собой полную полусферу с формой, разработанной для идеального сочленения с керамической головкой и прилегания к вертлужному компоненту соответствующего дизайна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54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Вкладыш крепится в вертлужном компоненте заклиниванием благодаря особенности конструкции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вкладыша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 расширяющейся под углом 18° экваториальной поверхности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54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Спектр размеров вкладышей: с внешним диаметром под чашки 48,50,52,54,56,58,60,62,64мм с посадочным ложем под керамические головки диаметром 32мм, 36мм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41F0" w:rsidRPr="00190519" w:rsidTr="007076DD">
        <w:trPr>
          <w:trHeight w:val="18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F0" w:rsidRPr="00190519" w:rsidRDefault="00524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стерильной в стерильной упаковке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241F0" w:rsidRPr="00190519" w:rsidRDefault="005241F0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C95A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Компоненты вертлужные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высокопрочного сплава титана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31900,00</w:t>
            </w: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CC44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форму полусферы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в виде титановой проволоки для костного врастания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внутренней стороны по окружности чашки имеется запорная бороздка для приема нейтральных или приподнятых вкладышей из высокомолекулярного поперечно сшитого полиэтилена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фиксации чашки – пресс-фит с возможностью введения не менее трех де-ротационных винтов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краю чашки имеются равномерно расположенные через промежутки выемки в количестве двенадцати, которые совмещаются с двенадцатью антиротационными лапками на вкладышах из высокомолекулярного поперечно сшитого полиэтилена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чашке также присутствует встроенный механизм зажимного конуса для приема </w:t>
            </w: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керамических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hAnsi="Times New Roman" w:cs="Times New Roman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13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стерильной в стерильной упаковке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68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Спектр размеров чашек – от 48 мм до 64 мм.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5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72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Аппарат для санации раневой поверхности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- механическая очистка и промывка кости пульсирующей струей жидкости под давлением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E7" w:rsidRPr="00190519" w:rsidRDefault="000F1CCC" w:rsidP="008241D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7700,00</w:t>
            </w: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 применения в медицинской практике:</w:t>
            </w:r>
          </w:p>
          <w:p w:rsidR="00DB35E7" w:rsidRPr="00190519" w:rsidRDefault="00DB35E7" w:rsidP="008241D7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травматология и ортопедия; гнойная хирургия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характеристики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Рукоятка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Электропитание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Нагнетающий насос в рукоятке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 ирригации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 аспирации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элементов питания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4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Рычаг на рукоятке для регулировки мощности потока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быстрой смены наконечника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Зажим</w:t>
            </w:r>
            <w:proofErr w:type="gramEnd"/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блокирующий на трубке отсоса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Давление потока жидкости, диапазон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0,08 не более 2,0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Скорость потока жидкости, диапазон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мл/мин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200 не более 1362.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Стерильно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Одноразовое использование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Размеры рукоятки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</w:t>
            </w:r>
          </w:p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(14,7 х 17,0 х 4,0)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Наконечник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 ирригации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 аспирации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Максимальное давление потока жидкости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скорость потока жидкости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мл/мин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Стерильно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Одноразовое использование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326F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распыления жидкости для операций на бедре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Веерный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326F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распыления жидкости для операций на колене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Душирующий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326F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Брызгозащита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326F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наконечника для операций на бедре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 см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Одноразовое использование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20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 упаковке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7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упаковки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75"/>
        </w:trPr>
        <w:tc>
          <w:tcPr>
            <w:tcW w:w="8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Рукоятка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5E7" w:rsidRPr="00190519" w:rsidTr="007076DD">
        <w:trPr>
          <w:trHeight w:val="75"/>
        </w:trPr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 w:rsidP="008241D7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5E7" w:rsidRPr="00190519" w:rsidRDefault="00DB3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5E7" w:rsidRPr="00190519" w:rsidRDefault="00DB35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элементов питания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7" w:rsidRPr="00190519" w:rsidRDefault="00DB35E7" w:rsidP="008241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C95A62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20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Матрица восстановления твердой мозговой оболочки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Материал изготовления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натуральный бычий коллаген 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типа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152" w:rsidRPr="006F6A48" w:rsidRDefault="000F1CCC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42750,00</w:t>
            </w: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Диапазон размера пор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микрон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Не менее (10-100)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Заменитель твердой мозговой оболочки  (матрица) герметизирует участки вокруг отверстий шовной нити при прошивании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 прорастания матрицы сосудами и  трансформация в новую ткань, замещая поврежденную твердую мозговую оболочку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месяц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Не более 6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Время гидратации матрицы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секунд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Не более 60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При гидратации матрица прозрачная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 гидратации матрица плотно прилегает к подлежащим тканям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Матрица соответствует собственной твердомозговой оболочке пациента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Матрица обрабатывается во влажном или сухом состоянии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Ширина матрицы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Не менее 5 см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Длина матрицы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Не менее 5 см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Упаковка: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Индивидуальная, стерильная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моноаксиальный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152" w:rsidRPr="006F6A48" w:rsidRDefault="006337D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9741,00</w:t>
            </w: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Маркировка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цветовая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Моноаксиальный транспедикулярный винт имеет головку «камертонного типа». На торцевых гранях головки расположены две вертикальных прорези с пазами, а на боковых стенках две круглых выемки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Стержень моноаксиального транспедикулярного винта имеет тупой самонарезающий кончик и однозаходную ассиметричную резьбу с шагом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2,5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Внешний диаметр стержня моноаксиального транспедикулярного винта постоянный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Внутренний диаметр стержня моноаксиального транспедикулярного винта обеспечивает разный тип костной резьбы для кортикальной и губчатой 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 головки моноаксиального транспедикулярного винта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12,8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головки моноаксиального транспедикулярного винта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12,7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винта выше стержня (при имплантации)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4,0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винта ниже стержня (при имплантации)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3,2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7152" w:rsidRPr="00831D03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831D03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Диапазон диаметра резьбовой части </w:t>
            </w: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моноаксиального транспедикулярного винта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831D03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менее (4,5-7,5)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152" w:rsidRPr="00831D03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F7152" w:rsidRPr="00831D03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127D83" w:rsidRDefault="005F7152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52" w:rsidRPr="006F6A48" w:rsidRDefault="005F7152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831D03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длины резьбовой части</w:t>
            </w: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моноаксиального транспедикулярного винта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6F6A48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52" w:rsidRPr="00831D03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менее (40-55)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52" w:rsidRPr="00831D03" w:rsidRDefault="005F715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E6221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6F6A48" w:rsidRDefault="000E6221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Блокер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21" w:rsidRPr="006F6A48" w:rsidRDefault="000E6221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221" w:rsidRPr="006F6A48" w:rsidRDefault="006337D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4264,00</w:t>
            </w:r>
          </w:p>
        </w:tc>
      </w:tr>
      <w:tr w:rsidR="000E6221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6221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Гайка однокомпонентная фиксирующая, с низким профилем, имеет отверстие в виде звездочки для соединения с отверткой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41F0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127D83" w:rsidRDefault="005241F0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F0" w:rsidRPr="006F6A48" w:rsidRDefault="005241F0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F0" w:rsidRPr="006F6A48" w:rsidRDefault="005241F0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6F6A48" w:rsidRDefault="005241F0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 верхней стороне гайки нанесена гравировка для правильного позиционирования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6F6A48" w:rsidRDefault="005241F0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F0" w:rsidRPr="006F6A48" w:rsidRDefault="005241F0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F0" w:rsidRPr="006F6A48" w:rsidRDefault="005241F0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6221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Однозаходная упорная резьба гайки представляет собой профильную нарезку сечением в форме трапеции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6221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21" w:rsidRPr="006F6A48" w:rsidRDefault="000E6221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Уклон однозаходной упорной резьбы гайки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Град.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2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21" w:rsidRPr="006F6A48" w:rsidRDefault="000E6221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7A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Поперечина 5,5 х 82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Поперечина (поперечная стяжка) состоит из поперечной балки и двух свободно перемещающихся на ней крючков-захватов стержня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E67" w:rsidRPr="006F6A48" w:rsidRDefault="006337D2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21420,00</w:t>
            </w: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балки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80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Балка триммируется и изгибается при необходимости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Крючки стяжки имеют встроенную блокирующую гайку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16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Стержень прямой 5,5мм х 400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E67" w:rsidRPr="006F6A48" w:rsidRDefault="006337D2" w:rsidP="004E64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9078,00</w:t>
            </w: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Гладкий стержень для жесткой фиксации имеет шестигранный кончик для деротации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 стержня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5,5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5E67" w:rsidRPr="006F6A48" w:rsidTr="004A6F8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127D83" w:rsidRDefault="004F5E67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67" w:rsidRPr="006F6A48" w:rsidRDefault="004F5E67" w:rsidP="004E643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стержня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400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67" w:rsidRPr="006F6A48" w:rsidRDefault="004F5E67" w:rsidP="004E643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 w:val="restart"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268" w:type="dxa"/>
            <w:vMerge w:val="restart"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Пластина</w:t>
            </w:r>
            <w:proofErr w:type="gramEnd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перфорированная для краниопластики</w:t>
            </w:r>
          </w:p>
        </w:tc>
        <w:tc>
          <w:tcPr>
            <w:tcW w:w="851" w:type="dxa"/>
            <w:vMerge w:val="restart"/>
            <w:vAlign w:val="center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Пластина</w:t>
            </w:r>
            <w:proofErr w:type="gramEnd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перфорированная для краниопластики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E6221" w:rsidRPr="006F6A48" w:rsidRDefault="006337D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22785,00</w:t>
            </w: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Пластина изготовлена из чистого титана 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сферическая 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R 130 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Размер перфарированной пластины 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98х98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Структура сетки ажур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пластины предотвращает деформацию отверстий при изгибании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Одна пластина фиксируется при помощи винтов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gramEnd"/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10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 w:val="restart"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268" w:type="dxa"/>
            <w:vMerge w:val="restart"/>
            <w:vAlign w:val="center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Винт для краниопластики</w:t>
            </w:r>
          </w:p>
        </w:tc>
        <w:tc>
          <w:tcPr>
            <w:tcW w:w="851" w:type="dxa"/>
            <w:vMerge w:val="restart"/>
            <w:vAlign w:val="center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Винт для краниопластики стандартный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 w:val="restart"/>
          </w:tcPr>
          <w:p w:rsidR="000E6221" w:rsidRPr="006F6A48" w:rsidRDefault="006337D2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900,00</w:t>
            </w: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Диаметр стандартного винта  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1,4 и не более 1,6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Длина стандартного винта 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3 и не более 6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Стандартный винт с самонарезающей резьбой 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Стандартный винт изготовлен из чистого титана 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rPr>
          <w:trHeight w:val="20"/>
        </w:trPr>
        <w:tc>
          <w:tcPr>
            <w:tcW w:w="823" w:type="dxa"/>
            <w:vMerge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30" w:type="dxa"/>
            <w:gridSpan w:val="2"/>
          </w:tcPr>
          <w:p w:rsidR="000E6221" w:rsidRPr="006F6A48" w:rsidRDefault="000E6221" w:rsidP="004E643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Сферическая форма головки винта позволяет изменять угол фиксации </w:t>
            </w:r>
          </w:p>
        </w:tc>
        <w:tc>
          <w:tcPr>
            <w:tcW w:w="1559" w:type="dxa"/>
          </w:tcPr>
          <w:p w:rsidR="000E6221" w:rsidRPr="006F6A48" w:rsidRDefault="000E6221" w:rsidP="004E64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 w:val="restart"/>
            <w:shd w:val="clear" w:color="000000" w:fill="FFFFFF"/>
            <w:vAlign w:val="center"/>
          </w:tcPr>
          <w:p w:rsidR="000E6221" w:rsidRPr="00127D83" w:rsidRDefault="000E6221" w:rsidP="00127D83">
            <w:pPr>
              <w:pStyle w:val="a4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27D83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</w:tcPr>
          <w:p w:rsidR="000E6221" w:rsidRPr="006F6A48" w:rsidRDefault="000E6221" w:rsidP="00C95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костный шейный канюлированный частично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костный шейный канюлированный частично резьбовой </w:t>
            </w:r>
          </w:p>
        </w:tc>
        <w:tc>
          <w:tcPr>
            <w:tcW w:w="1559" w:type="dxa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:rsidR="000E6221" w:rsidRPr="006F6A48" w:rsidRDefault="006337D2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54000,00</w:t>
            </w: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Винт костный шейный канюлированный частично резьбовой применяется для фиксации зубовидного отростка второго шейного позвонка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Винт костный шейный канюлированный частично резьбовой изготовлен из деформируемого титанового сплава, легированного алюминием (6%) и ванадием (4%) 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Анодированные</w:t>
            </w:r>
            <w:proofErr w:type="gram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покрытие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винта костного шейного канюлированного частично резьбового 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4,0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винта костного шейного канюлированного частично резьбового 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38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костный шейный канюлированный частично резьбовой компрессирующего типа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Резьба губчатая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резьбовой части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20 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221" w:rsidRPr="006F6A48" w:rsidTr="007076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23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0" w:type="dxa"/>
            <w:gridSpan w:val="2"/>
            <w:shd w:val="clear" w:color="000000" w:fill="FFFFFF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головки винта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0E6221" w:rsidRPr="006F6A48" w:rsidRDefault="000E6221" w:rsidP="004E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сферическая</w:t>
            </w:r>
          </w:p>
        </w:tc>
        <w:tc>
          <w:tcPr>
            <w:tcW w:w="1701" w:type="dxa"/>
            <w:vMerge/>
          </w:tcPr>
          <w:p w:rsidR="000E6221" w:rsidRPr="006F6A48" w:rsidRDefault="000E6221" w:rsidP="004E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69" w:rsidRPr="006F6A48" w:rsidTr="002843D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2732" w:type="dxa"/>
            <w:gridSpan w:val="7"/>
            <w:shd w:val="clear" w:color="000000" w:fill="FFFFFF"/>
            <w:vAlign w:val="center"/>
          </w:tcPr>
          <w:p w:rsidR="00CD4E69" w:rsidRPr="00CD4E69" w:rsidRDefault="00CD4E69" w:rsidP="00CD4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D4E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лоту №1</w:t>
            </w:r>
          </w:p>
        </w:tc>
        <w:tc>
          <w:tcPr>
            <w:tcW w:w="1701" w:type="dxa"/>
          </w:tcPr>
          <w:p w:rsidR="00CD4E69" w:rsidRPr="00CD4E69" w:rsidRDefault="00BF6745" w:rsidP="00CD4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b/>
              </w:rPr>
              <w:t>6000000,00</w:t>
            </w:r>
          </w:p>
        </w:tc>
      </w:tr>
    </w:tbl>
    <w:p w:rsidR="00127D83" w:rsidRDefault="00127D83"/>
    <w:sectPr w:rsidR="00127D83" w:rsidSect="00DF57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E1AF8"/>
    <w:multiLevelType w:val="hybridMultilevel"/>
    <w:tmpl w:val="91889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53B83"/>
    <w:multiLevelType w:val="hybridMultilevel"/>
    <w:tmpl w:val="B178DF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61A7A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D5"/>
    <w:rsid w:val="00006766"/>
    <w:rsid w:val="00046487"/>
    <w:rsid w:val="00054028"/>
    <w:rsid w:val="0009759B"/>
    <w:rsid w:val="000B325A"/>
    <w:rsid w:val="000E6221"/>
    <w:rsid w:val="000F1CCC"/>
    <w:rsid w:val="001006BA"/>
    <w:rsid w:val="00120174"/>
    <w:rsid w:val="00127D83"/>
    <w:rsid w:val="001440A8"/>
    <w:rsid w:val="00151AB0"/>
    <w:rsid w:val="00165FAE"/>
    <w:rsid w:val="00190519"/>
    <w:rsid w:val="0022305E"/>
    <w:rsid w:val="0025524A"/>
    <w:rsid w:val="0026705A"/>
    <w:rsid w:val="002A5819"/>
    <w:rsid w:val="00326FE7"/>
    <w:rsid w:val="00333CE9"/>
    <w:rsid w:val="00345324"/>
    <w:rsid w:val="00396F1A"/>
    <w:rsid w:val="003A573B"/>
    <w:rsid w:val="003D683C"/>
    <w:rsid w:val="00425E1A"/>
    <w:rsid w:val="00451E26"/>
    <w:rsid w:val="004A2927"/>
    <w:rsid w:val="004A6F80"/>
    <w:rsid w:val="004E643C"/>
    <w:rsid w:val="004F1103"/>
    <w:rsid w:val="004F5E67"/>
    <w:rsid w:val="005241F0"/>
    <w:rsid w:val="00532426"/>
    <w:rsid w:val="0053325E"/>
    <w:rsid w:val="005A69EB"/>
    <w:rsid w:val="005B70CC"/>
    <w:rsid w:val="005F5A54"/>
    <w:rsid w:val="005F7152"/>
    <w:rsid w:val="00602291"/>
    <w:rsid w:val="006337D2"/>
    <w:rsid w:val="00674F64"/>
    <w:rsid w:val="00676F17"/>
    <w:rsid w:val="0069408C"/>
    <w:rsid w:val="006F341C"/>
    <w:rsid w:val="007030BE"/>
    <w:rsid w:val="00706D44"/>
    <w:rsid w:val="007076DD"/>
    <w:rsid w:val="00713EDA"/>
    <w:rsid w:val="00724551"/>
    <w:rsid w:val="00755B4E"/>
    <w:rsid w:val="0078146F"/>
    <w:rsid w:val="008241D7"/>
    <w:rsid w:val="00833005"/>
    <w:rsid w:val="00844DAB"/>
    <w:rsid w:val="008867A0"/>
    <w:rsid w:val="008A339B"/>
    <w:rsid w:val="009B6F6A"/>
    <w:rsid w:val="009E285E"/>
    <w:rsid w:val="009E4B0D"/>
    <w:rsid w:val="009E7CC4"/>
    <w:rsid w:val="00A430E2"/>
    <w:rsid w:val="00A6072F"/>
    <w:rsid w:val="00A83531"/>
    <w:rsid w:val="00AE30D3"/>
    <w:rsid w:val="00B80B03"/>
    <w:rsid w:val="00BF6745"/>
    <w:rsid w:val="00C032CE"/>
    <w:rsid w:val="00C03487"/>
    <w:rsid w:val="00C37165"/>
    <w:rsid w:val="00C7505E"/>
    <w:rsid w:val="00C95A62"/>
    <w:rsid w:val="00CA4754"/>
    <w:rsid w:val="00CB4FA5"/>
    <w:rsid w:val="00CC442F"/>
    <w:rsid w:val="00CD4E69"/>
    <w:rsid w:val="00D26DD5"/>
    <w:rsid w:val="00D42573"/>
    <w:rsid w:val="00D65279"/>
    <w:rsid w:val="00D71716"/>
    <w:rsid w:val="00DB35E7"/>
    <w:rsid w:val="00DD2ABA"/>
    <w:rsid w:val="00DD5648"/>
    <w:rsid w:val="00DF571C"/>
    <w:rsid w:val="00E0548F"/>
    <w:rsid w:val="00E20DF6"/>
    <w:rsid w:val="00E24A97"/>
    <w:rsid w:val="00E57A79"/>
    <w:rsid w:val="00E84DD1"/>
    <w:rsid w:val="00EA1A96"/>
    <w:rsid w:val="00F37FC2"/>
    <w:rsid w:val="00F60AF4"/>
    <w:rsid w:val="00F755FF"/>
    <w:rsid w:val="00F85696"/>
    <w:rsid w:val="00F97BA8"/>
    <w:rsid w:val="00FE5B51"/>
    <w:rsid w:val="00FF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1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B80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54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1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F571C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B80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5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0DB7A-F639-4561-AACF-2D423F18D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39</Pages>
  <Words>9033</Words>
  <Characters>51493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32</cp:revision>
  <dcterms:created xsi:type="dcterms:W3CDTF">2020-12-22T09:55:00Z</dcterms:created>
  <dcterms:modified xsi:type="dcterms:W3CDTF">2021-01-14T05:13:00Z</dcterms:modified>
</cp:coreProperties>
</file>